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C625" w14:textId="77777777" w:rsidR="00062D22" w:rsidRPr="0090700D" w:rsidRDefault="004B3C8E" w:rsidP="00062D22">
      <w:pPr>
        <w:pStyle w:val="Kopfzeile"/>
        <w:tabs>
          <w:tab w:val="clear" w:pos="4536"/>
          <w:tab w:val="clear" w:pos="9072"/>
          <w:tab w:val="left" w:pos="5103"/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Pressemitteilung </w:t>
      </w:r>
      <w:r w:rsidR="00F92475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| </w:t>
      </w:r>
      <w:r w:rsidR="00F92475">
        <w:rPr>
          <w:rFonts w:ascii="Arial" w:hAnsi="Arial" w:cs="Arial"/>
          <w:sz w:val="22"/>
          <w:szCs w:val="22"/>
        </w:rPr>
        <w:t>23</w:t>
      </w:r>
    </w:p>
    <w:p w14:paraId="26A664F7" w14:textId="77777777" w:rsidR="0090700D" w:rsidRDefault="0090700D" w:rsidP="00062D22">
      <w:pPr>
        <w:pStyle w:val="Kopfzeile"/>
        <w:tabs>
          <w:tab w:val="clear" w:pos="4536"/>
          <w:tab w:val="clear" w:pos="9072"/>
          <w:tab w:val="left" w:pos="5103"/>
          <w:tab w:val="left" w:pos="5670"/>
        </w:tabs>
        <w:spacing w:line="360" w:lineRule="auto"/>
        <w:rPr>
          <w:sz w:val="22"/>
          <w:szCs w:val="22"/>
        </w:rPr>
      </w:pPr>
    </w:p>
    <w:p w14:paraId="587C2462" w14:textId="77777777" w:rsidR="0090700D" w:rsidRDefault="0090700D" w:rsidP="00062D22">
      <w:pPr>
        <w:pStyle w:val="Kopfzeile"/>
        <w:tabs>
          <w:tab w:val="clear" w:pos="4536"/>
          <w:tab w:val="clear" w:pos="9072"/>
          <w:tab w:val="left" w:pos="5103"/>
          <w:tab w:val="left" w:pos="5670"/>
        </w:tabs>
        <w:spacing w:line="360" w:lineRule="auto"/>
        <w:rPr>
          <w:sz w:val="22"/>
          <w:szCs w:val="22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90700D" w14:paraId="06331FC5" w14:textId="77777777" w:rsidTr="00EB2DDC">
        <w:tc>
          <w:tcPr>
            <w:tcW w:w="2943" w:type="dxa"/>
          </w:tcPr>
          <w:p w14:paraId="2D8C9679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D2F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Rubrik</w:t>
            </w:r>
          </w:p>
        </w:tc>
        <w:tc>
          <w:tcPr>
            <w:tcW w:w="6237" w:type="dxa"/>
          </w:tcPr>
          <w:p w14:paraId="057575C1" w14:textId="77777777" w:rsidR="0090700D" w:rsidRDefault="006F5F14" w:rsidP="00BF3DA3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Produktmeldung </w:t>
            </w:r>
          </w:p>
        </w:tc>
      </w:tr>
      <w:tr w:rsidR="0090700D" w14:paraId="32D06478" w14:textId="77777777" w:rsidTr="00EB2DDC">
        <w:tc>
          <w:tcPr>
            <w:tcW w:w="2943" w:type="dxa"/>
          </w:tcPr>
          <w:p w14:paraId="725673F2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D2F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Überschrift</w:t>
            </w:r>
          </w:p>
        </w:tc>
        <w:tc>
          <w:tcPr>
            <w:tcW w:w="6237" w:type="dxa"/>
          </w:tcPr>
          <w:p w14:paraId="79AB11A2" w14:textId="77777777" w:rsidR="0090700D" w:rsidRDefault="00BF3DA3" w:rsidP="0090700D">
            <w:pPr>
              <w:pStyle w:val="Kopfzeile"/>
              <w:tabs>
                <w:tab w:val="clear" w:pos="4536"/>
                <w:tab w:val="clear" w:pos="9072"/>
                <w:tab w:val="left" w:pos="330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SPE-Steckverbinder von ESCHA</w:t>
            </w:r>
          </w:p>
        </w:tc>
      </w:tr>
      <w:tr w:rsidR="0090700D" w14:paraId="3EB9AFBD" w14:textId="77777777" w:rsidTr="00EB2DDC">
        <w:tc>
          <w:tcPr>
            <w:tcW w:w="2943" w:type="dxa"/>
          </w:tcPr>
          <w:p w14:paraId="7FAB29BB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D2F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Untertitel</w:t>
            </w:r>
          </w:p>
        </w:tc>
        <w:tc>
          <w:tcPr>
            <w:tcW w:w="6237" w:type="dxa"/>
          </w:tcPr>
          <w:p w14:paraId="646CD87A" w14:textId="77777777" w:rsidR="0090700D" w:rsidRDefault="009F1650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Standard der Zukunft</w:t>
            </w:r>
          </w:p>
        </w:tc>
      </w:tr>
      <w:tr w:rsidR="0090700D" w14:paraId="41E280DF" w14:textId="77777777" w:rsidTr="00EB2DDC">
        <w:tc>
          <w:tcPr>
            <w:tcW w:w="2943" w:type="dxa"/>
          </w:tcPr>
          <w:p w14:paraId="7497C351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D2F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Datum</w:t>
            </w:r>
          </w:p>
        </w:tc>
        <w:tc>
          <w:tcPr>
            <w:tcW w:w="6237" w:type="dxa"/>
          </w:tcPr>
          <w:p w14:paraId="7D2CFC93" w14:textId="77777777" w:rsidR="0090700D" w:rsidRDefault="00BD36F4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Mai</w:t>
            </w:r>
            <w:r w:rsidR="00BF3DA3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</w:tc>
      </w:tr>
      <w:tr w:rsidR="0090700D" w14:paraId="456C4CD4" w14:textId="77777777" w:rsidTr="00EB2DDC">
        <w:tc>
          <w:tcPr>
            <w:tcW w:w="2943" w:type="dxa"/>
          </w:tcPr>
          <w:p w14:paraId="2976D363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5D2FF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Zeichen (inkl. Leerzeichen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14:paraId="4E9857C7" w14:textId="77777777" w:rsidR="0090700D" w:rsidRDefault="00F92475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1.491</w:t>
            </w:r>
          </w:p>
        </w:tc>
      </w:tr>
      <w:tr w:rsidR="0090700D" w:rsidRPr="0090700D" w14:paraId="7C8AFEAC" w14:textId="77777777" w:rsidTr="00EB2DDC">
        <w:tc>
          <w:tcPr>
            <w:tcW w:w="2943" w:type="dxa"/>
          </w:tcPr>
          <w:p w14:paraId="66CC2B31" w14:textId="77777777" w:rsidR="0090700D" w:rsidRPr="005D2FFB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Link für weitere Leserinfos</w:t>
            </w:r>
          </w:p>
        </w:tc>
        <w:tc>
          <w:tcPr>
            <w:tcW w:w="6237" w:type="dxa"/>
            <w:vAlign w:val="center"/>
          </w:tcPr>
          <w:p w14:paraId="41A1F042" w14:textId="77777777" w:rsidR="0090700D" w:rsidRPr="00EB2DDC" w:rsidRDefault="0090700D" w:rsidP="0090700D">
            <w:pPr>
              <w:pStyle w:val="Kopfzeile"/>
              <w:tabs>
                <w:tab w:val="clear" w:pos="4536"/>
                <w:tab w:val="clear" w:pos="9072"/>
                <w:tab w:val="left" w:pos="5103"/>
                <w:tab w:val="left" w:pos="567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58FF7F" w14:textId="77777777" w:rsidR="0090700D" w:rsidRPr="00602AA8" w:rsidRDefault="0090700D" w:rsidP="00062D22">
      <w:pPr>
        <w:pStyle w:val="Kopfzeile"/>
        <w:tabs>
          <w:tab w:val="clear" w:pos="4536"/>
          <w:tab w:val="clear" w:pos="9072"/>
          <w:tab w:val="left" w:pos="5103"/>
          <w:tab w:val="left" w:pos="5670"/>
        </w:tabs>
        <w:spacing w:line="360" w:lineRule="auto"/>
        <w:rPr>
          <w:sz w:val="22"/>
          <w:szCs w:val="22"/>
        </w:rPr>
      </w:pPr>
    </w:p>
    <w:p w14:paraId="204EA473" w14:textId="77777777" w:rsidR="00062D22" w:rsidRPr="00602AA8" w:rsidRDefault="00062D22" w:rsidP="00062D22">
      <w:pPr>
        <w:pStyle w:val="Kopfzeile"/>
        <w:tabs>
          <w:tab w:val="clear" w:pos="4536"/>
          <w:tab w:val="clear" w:pos="9072"/>
          <w:tab w:val="left" w:pos="5103"/>
          <w:tab w:val="left" w:pos="5670"/>
        </w:tabs>
        <w:spacing w:line="360" w:lineRule="auto"/>
        <w:rPr>
          <w:sz w:val="22"/>
          <w:szCs w:val="22"/>
        </w:rPr>
      </w:pPr>
    </w:p>
    <w:p w14:paraId="04078641" w14:textId="49FD46D5" w:rsidR="00BF3DA3" w:rsidRPr="00BF3DA3" w:rsidRDefault="001B263F" w:rsidP="00BF3D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Halver, </w:t>
      </w:r>
      <w:r w:rsidR="00BD36F4" w:rsidRPr="00C2126D">
        <w:rPr>
          <w:rFonts w:ascii="Arial" w:hAnsi="Arial" w:cs="Arial"/>
        </w:rPr>
        <w:t>4. Mai</w:t>
      </w:r>
      <w:r w:rsidR="00BF3DA3" w:rsidRPr="00C2126D">
        <w:rPr>
          <w:rFonts w:ascii="Arial" w:hAnsi="Arial" w:cs="Arial"/>
        </w:rPr>
        <w:t xml:space="preserve"> 2023 </w:t>
      </w:r>
      <w:r w:rsidR="00F92475">
        <w:rPr>
          <w:rFonts w:ascii="Arial" w:hAnsi="Arial" w:cs="Arial"/>
        </w:rPr>
        <w:t>–</w:t>
      </w:r>
      <w:r w:rsidR="00BF3DA3" w:rsidRPr="00F45485">
        <w:rPr>
          <w:rFonts w:ascii="Arial" w:hAnsi="Arial" w:cs="Arial"/>
        </w:rPr>
        <w:t xml:space="preserve"> Im Gegensatz zu aktuelle</w:t>
      </w:r>
      <w:r w:rsidR="00BF3DA3">
        <w:rPr>
          <w:rFonts w:ascii="Arial" w:hAnsi="Arial" w:cs="Arial"/>
        </w:rPr>
        <w:t>n Lösungen mit zwei oder vier v</w:t>
      </w:r>
      <w:r w:rsidR="00BF3DA3" w:rsidRPr="00F45485">
        <w:rPr>
          <w:rFonts w:ascii="Arial" w:hAnsi="Arial" w:cs="Arial"/>
        </w:rPr>
        <w:t xml:space="preserve">erdrillten </w:t>
      </w:r>
      <w:proofErr w:type="spellStart"/>
      <w:r w:rsidR="00BF3DA3" w:rsidRPr="00F45485">
        <w:rPr>
          <w:rFonts w:ascii="Arial" w:hAnsi="Arial" w:cs="Arial"/>
        </w:rPr>
        <w:t>Adernpaaren</w:t>
      </w:r>
      <w:proofErr w:type="spellEnd"/>
      <w:r w:rsidR="00BF3DA3" w:rsidRPr="00F45485">
        <w:rPr>
          <w:rFonts w:ascii="Arial" w:hAnsi="Arial" w:cs="Arial"/>
        </w:rPr>
        <w:t xml:space="preserve"> setzt S</w:t>
      </w:r>
      <w:r w:rsidR="00BF3DA3">
        <w:rPr>
          <w:rFonts w:ascii="Arial" w:hAnsi="Arial" w:cs="Arial"/>
        </w:rPr>
        <w:t>ingle Pair Ethernet</w:t>
      </w:r>
      <w:r w:rsidR="00BF3DA3" w:rsidRPr="00F45485">
        <w:rPr>
          <w:rFonts w:ascii="Arial" w:hAnsi="Arial" w:cs="Arial"/>
        </w:rPr>
        <w:t xml:space="preserve"> </w:t>
      </w:r>
      <w:r w:rsidR="00BF3DA3">
        <w:rPr>
          <w:rFonts w:ascii="Arial" w:hAnsi="Arial" w:cs="Arial"/>
        </w:rPr>
        <w:t xml:space="preserve">(SPE) </w:t>
      </w:r>
      <w:r w:rsidR="00BF3DA3" w:rsidRPr="00F45485">
        <w:rPr>
          <w:rFonts w:ascii="Arial" w:hAnsi="Arial" w:cs="Arial"/>
        </w:rPr>
        <w:t xml:space="preserve">auf lediglich ein verdrilltes </w:t>
      </w:r>
      <w:proofErr w:type="spellStart"/>
      <w:r w:rsidR="00BF3DA3" w:rsidRPr="00F45485">
        <w:rPr>
          <w:rFonts w:ascii="Arial" w:hAnsi="Arial" w:cs="Arial"/>
        </w:rPr>
        <w:t>Adernpaar</w:t>
      </w:r>
      <w:proofErr w:type="spellEnd"/>
      <w:r w:rsidR="00BF3DA3" w:rsidRPr="00BF3DA3">
        <w:rPr>
          <w:rFonts w:ascii="Arial" w:hAnsi="Arial" w:cs="Arial"/>
        </w:rPr>
        <w:t xml:space="preserve">. </w:t>
      </w:r>
      <w:r w:rsidR="00BF3DA3" w:rsidRPr="00F45485">
        <w:rPr>
          <w:rFonts w:ascii="Arial" w:hAnsi="Arial" w:cs="Arial"/>
        </w:rPr>
        <w:t xml:space="preserve">Dadurch entsteht zukünftig eine vergleichsweise gewichtsparende Infrastrukturlösung für </w:t>
      </w:r>
      <w:proofErr w:type="spellStart"/>
      <w:r w:rsidR="00BF3DA3" w:rsidRPr="00F45485">
        <w:rPr>
          <w:rFonts w:ascii="Arial" w:hAnsi="Arial" w:cs="Arial"/>
        </w:rPr>
        <w:t>IIoT</w:t>
      </w:r>
      <w:proofErr w:type="spellEnd"/>
      <w:r w:rsidR="00BF3DA3" w:rsidRPr="00F45485">
        <w:rPr>
          <w:rFonts w:ascii="Arial" w:hAnsi="Arial" w:cs="Arial"/>
        </w:rPr>
        <w:t xml:space="preserve">- </w:t>
      </w:r>
      <w:r w:rsidR="00BF3DA3">
        <w:rPr>
          <w:rFonts w:ascii="Arial" w:hAnsi="Arial" w:cs="Arial"/>
        </w:rPr>
        <w:t>und Industrie 4.0-Applikationen</w:t>
      </w:r>
      <w:r w:rsidR="00BF3DA3" w:rsidRPr="00BF3DA3">
        <w:rPr>
          <w:rFonts w:ascii="Arial" w:hAnsi="Arial" w:cs="Arial"/>
        </w:rPr>
        <w:t xml:space="preserve">. SPE ermöglicht die gleichzeitige Übertragung von Daten und Power bis </w:t>
      </w:r>
      <w:r w:rsidR="005A3EA7">
        <w:rPr>
          <w:rFonts w:ascii="Arial" w:hAnsi="Arial" w:cs="Arial"/>
        </w:rPr>
        <w:t xml:space="preserve">hin </w:t>
      </w:r>
      <w:r w:rsidR="00BF3DA3" w:rsidRPr="00BF3DA3">
        <w:rPr>
          <w:rFonts w:ascii="Arial" w:hAnsi="Arial" w:cs="Arial"/>
        </w:rPr>
        <w:t xml:space="preserve">zur </w:t>
      </w:r>
      <w:r w:rsidR="00BF3DA3">
        <w:rPr>
          <w:rFonts w:ascii="Arial" w:hAnsi="Arial" w:cs="Arial"/>
        </w:rPr>
        <w:t>Sensorebene</w:t>
      </w:r>
      <w:r w:rsidR="00BF3DA3" w:rsidRPr="00BF3DA3">
        <w:rPr>
          <w:rFonts w:ascii="Arial" w:hAnsi="Arial" w:cs="Arial"/>
        </w:rPr>
        <w:t xml:space="preserve">. Dort, wo </w:t>
      </w:r>
      <w:r w:rsidR="005A3EA7">
        <w:rPr>
          <w:rFonts w:ascii="Arial" w:hAnsi="Arial" w:cs="Arial"/>
        </w:rPr>
        <w:t xml:space="preserve">bis dato noch mit entsprechender Soft- und Hardware auf </w:t>
      </w:r>
      <w:r w:rsidR="00BF3DA3" w:rsidRPr="00BF3DA3">
        <w:rPr>
          <w:rFonts w:ascii="Arial" w:hAnsi="Arial" w:cs="Arial"/>
        </w:rPr>
        <w:t xml:space="preserve">BUS-Protokolle gewechselt werden musste, verbindet SPE nun jede </w:t>
      </w:r>
      <w:r w:rsidR="005A3EA7">
        <w:rPr>
          <w:rFonts w:ascii="Arial" w:hAnsi="Arial" w:cs="Arial"/>
        </w:rPr>
        <w:t xml:space="preserve">Sensorik </w:t>
      </w:r>
      <w:r w:rsidR="00BF3DA3" w:rsidRPr="00BF3DA3">
        <w:rPr>
          <w:rFonts w:ascii="Arial" w:hAnsi="Arial" w:cs="Arial"/>
        </w:rPr>
        <w:t>direkt mit über</w:t>
      </w:r>
      <w:r w:rsidR="005A3EA7">
        <w:rPr>
          <w:rFonts w:ascii="Arial" w:hAnsi="Arial" w:cs="Arial"/>
        </w:rPr>
        <w:t xml:space="preserve">geordneten Ethernet-Netzwerken, sodass die </w:t>
      </w:r>
      <w:r w:rsidR="00BF3DA3" w:rsidRPr="00BF3DA3">
        <w:rPr>
          <w:rFonts w:ascii="Arial" w:hAnsi="Arial" w:cs="Arial"/>
        </w:rPr>
        <w:t>bisherige "Ethernet-Lücke" oberhalb der Feldebene geschlossen</w:t>
      </w:r>
      <w:r w:rsidR="005A3EA7">
        <w:rPr>
          <w:rFonts w:ascii="Arial" w:hAnsi="Arial" w:cs="Arial"/>
        </w:rPr>
        <w:t xml:space="preserve"> wird. Bei Bedarf in </w:t>
      </w:r>
      <w:r w:rsidR="00BF3DA3" w:rsidRPr="00BF3DA3">
        <w:rPr>
          <w:rFonts w:ascii="Arial" w:hAnsi="Arial" w:cs="Arial"/>
        </w:rPr>
        <w:t xml:space="preserve">Echtzeit und mit </w:t>
      </w:r>
      <w:r w:rsidR="005A3EA7">
        <w:rPr>
          <w:rFonts w:ascii="Arial" w:hAnsi="Arial" w:cs="Arial"/>
        </w:rPr>
        <w:t>spürbar</w:t>
      </w:r>
      <w:r w:rsidR="00BF3DA3" w:rsidRPr="00BF3DA3">
        <w:rPr>
          <w:rFonts w:ascii="Arial" w:hAnsi="Arial" w:cs="Arial"/>
        </w:rPr>
        <w:t xml:space="preserve"> gesteigertem Funktionsumfang. </w:t>
      </w:r>
      <w:r w:rsidR="005A3EA7">
        <w:rPr>
          <w:rFonts w:ascii="Arial" w:hAnsi="Arial" w:cs="Arial"/>
        </w:rPr>
        <w:t>Aufwendige</w:t>
      </w:r>
      <w:r w:rsidR="00BF3DA3" w:rsidRPr="00BF3DA3">
        <w:rPr>
          <w:rFonts w:ascii="Arial" w:hAnsi="Arial" w:cs="Arial"/>
        </w:rPr>
        <w:t xml:space="preserve"> Parametrierung verschiedener Systeme entf</w:t>
      </w:r>
      <w:r w:rsidR="007536CA">
        <w:rPr>
          <w:rFonts w:ascii="Arial" w:hAnsi="Arial" w:cs="Arial"/>
        </w:rPr>
        <w:t>ällt</w:t>
      </w:r>
      <w:r w:rsidR="00BF3DA3" w:rsidRPr="00BF3DA3">
        <w:rPr>
          <w:rFonts w:ascii="Arial" w:hAnsi="Arial" w:cs="Arial"/>
        </w:rPr>
        <w:t xml:space="preserve"> mit </w:t>
      </w:r>
      <w:r w:rsidR="005A3EA7">
        <w:rPr>
          <w:rFonts w:ascii="Arial" w:hAnsi="Arial" w:cs="Arial"/>
        </w:rPr>
        <w:t>der zukunftsweisenden Single Pair Ethernet Technologie</w:t>
      </w:r>
      <w:r w:rsidR="00BF3DA3" w:rsidRPr="00BF3DA3">
        <w:rPr>
          <w:rFonts w:ascii="Arial" w:hAnsi="Arial" w:cs="Arial"/>
        </w:rPr>
        <w:t>.</w:t>
      </w:r>
    </w:p>
    <w:p w14:paraId="2FB6211D" w14:textId="77777777" w:rsidR="00BF3DA3" w:rsidRPr="00BF3DA3" w:rsidRDefault="00BF3DA3" w:rsidP="00BF3DA3">
      <w:pPr>
        <w:spacing w:line="360" w:lineRule="auto"/>
        <w:rPr>
          <w:rFonts w:ascii="Arial" w:hAnsi="Arial" w:cs="Arial"/>
        </w:rPr>
      </w:pPr>
    </w:p>
    <w:p w14:paraId="79212388" w14:textId="36114BB5" w:rsidR="00A95F7E" w:rsidRDefault="00BF3DA3" w:rsidP="00BF3DA3">
      <w:pPr>
        <w:spacing w:line="360" w:lineRule="auto"/>
        <w:rPr>
          <w:rFonts w:ascii="Arial" w:hAnsi="Arial" w:cs="Arial"/>
        </w:rPr>
      </w:pPr>
      <w:r w:rsidRPr="00BF3DA3">
        <w:rPr>
          <w:rFonts w:ascii="Arial" w:hAnsi="Arial" w:cs="Arial"/>
        </w:rPr>
        <w:t xml:space="preserve">Als vollständig neuer </w:t>
      </w:r>
      <w:proofErr w:type="spellStart"/>
      <w:r w:rsidRPr="00BF3DA3">
        <w:rPr>
          <w:rFonts w:ascii="Arial" w:hAnsi="Arial" w:cs="Arial"/>
        </w:rPr>
        <w:t>Physical</w:t>
      </w:r>
      <w:proofErr w:type="spellEnd"/>
      <w:r w:rsidRPr="00BF3DA3">
        <w:rPr>
          <w:rFonts w:ascii="Arial" w:hAnsi="Arial" w:cs="Arial"/>
        </w:rPr>
        <w:t xml:space="preserve"> Layer, braucht SPE sein eigenes Ökosystem aus Kabeln, Steckverbindern, Halbleitern, passiven Bauteilen und aktiven Geräten.</w:t>
      </w:r>
      <w:r w:rsidR="009F1650">
        <w:rPr>
          <w:rFonts w:ascii="Arial" w:hAnsi="Arial" w:cs="Arial"/>
        </w:rPr>
        <w:t xml:space="preserve"> Auch ESCHA hat diesen Trend erkannt und auf Grundlage</w:t>
      </w:r>
      <w:r w:rsidR="007536CA">
        <w:rPr>
          <w:rFonts w:ascii="Arial" w:hAnsi="Arial" w:cs="Arial"/>
        </w:rPr>
        <w:t>,</w:t>
      </w:r>
      <w:r w:rsidR="009F1650">
        <w:rPr>
          <w:rFonts w:ascii="Arial" w:hAnsi="Arial" w:cs="Arial"/>
        </w:rPr>
        <w:t xml:space="preserve"> der in 2018 festgelegten T1-Industrial-Schnittstelle nach IEC 63171-6</w:t>
      </w:r>
      <w:r w:rsidR="007536CA">
        <w:rPr>
          <w:rFonts w:ascii="Arial" w:hAnsi="Arial" w:cs="Arial"/>
        </w:rPr>
        <w:t>,</w:t>
      </w:r>
      <w:r w:rsidR="009F1650">
        <w:rPr>
          <w:rFonts w:ascii="Arial" w:hAnsi="Arial" w:cs="Arial"/>
        </w:rPr>
        <w:t xml:space="preserve"> umspritzte M8- und M12-Steckverbinder entwickelt, die die marktüblichen Dichtigkeitsanforderungen (IP67) erfüllen und sich daher vor allem für den Einsatz i</w:t>
      </w:r>
      <w:r w:rsidR="007536CA">
        <w:rPr>
          <w:rFonts w:ascii="Arial" w:hAnsi="Arial" w:cs="Arial"/>
        </w:rPr>
        <w:t>n</w:t>
      </w:r>
      <w:r w:rsidR="009F1650">
        <w:rPr>
          <w:rFonts w:ascii="Arial" w:hAnsi="Arial" w:cs="Arial"/>
        </w:rPr>
        <w:t xml:space="preserve"> rauer industrieller Umgebung eignen. </w:t>
      </w:r>
      <w:r w:rsidR="00E96D04">
        <w:rPr>
          <w:rFonts w:ascii="Arial" w:hAnsi="Arial" w:cs="Arial"/>
        </w:rPr>
        <w:t xml:space="preserve">Dieses neue Produktportfolio, welches sich im ersten Schritt aus </w:t>
      </w:r>
      <w:r w:rsidR="009F1650">
        <w:rPr>
          <w:rFonts w:ascii="Arial" w:hAnsi="Arial" w:cs="Arial"/>
        </w:rPr>
        <w:t xml:space="preserve">Anschluss- oder Verbindungsleitung in der Stecker-Ausführung </w:t>
      </w:r>
      <w:r w:rsidR="00E96D04">
        <w:rPr>
          <w:rFonts w:ascii="Arial" w:hAnsi="Arial" w:cs="Arial"/>
        </w:rPr>
        <w:t xml:space="preserve">zusammensetzt, wird </w:t>
      </w:r>
      <w:r w:rsidR="009F1650">
        <w:rPr>
          <w:rFonts w:ascii="Arial" w:hAnsi="Arial" w:cs="Arial"/>
        </w:rPr>
        <w:t xml:space="preserve">Anfang 2024 </w:t>
      </w:r>
      <w:r w:rsidR="007536CA">
        <w:rPr>
          <w:rFonts w:ascii="Arial" w:hAnsi="Arial" w:cs="Arial"/>
        </w:rPr>
        <w:t>v</w:t>
      </w:r>
      <w:r w:rsidR="009F1650">
        <w:rPr>
          <w:rFonts w:ascii="Arial" w:hAnsi="Arial" w:cs="Arial"/>
        </w:rPr>
        <w:t>erfügbar sein.</w:t>
      </w:r>
    </w:p>
    <w:p w14:paraId="075D1BFC" w14:textId="77777777" w:rsidR="009F1650" w:rsidRDefault="009F1650" w:rsidP="00BF3DA3">
      <w:pPr>
        <w:spacing w:line="360" w:lineRule="auto"/>
        <w:rPr>
          <w:rFonts w:ascii="Arial" w:hAnsi="Arial" w:cs="Arial"/>
        </w:rPr>
      </w:pPr>
    </w:p>
    <w:p w14:paraId="1A074487" w14:textId="77777777" w:rsidR="00A95F7E" w:rsidRPr="00DE1BE2" w:rsidRDefault="00A95F7E" w:rsidP="004B3C8E">
      <w:pPr>
        <w:spacing w:line="360" w:lineRule="auto"/>
      </w:pPr>
    </w:p>
    <w:p w14:paraId="23DCA871" w14:textId="77777777" w:rsidR="0090700D" w:rsidRPr="00DE1BE2" w:rsidRDefault="0090700D">
      <w:pPr>
        <w:rPr>
          <w:rFonts w:ascii="Arial" w:hAnsi="Arial" w:cs="Arial"/>
        </w:rPr>
      </w:pPr>
      <w:r w:rsidRPr="00DE1BE2">
        <w:rPr>
          <w:rFonts w:ascii="Arial" w:hAnsi="Arial" w:cs="Arial"/>
        </w:rPr>
        <w:br w:type="page"/>
      </w:r>
    </w:p>
    <w:p w14:paraId="6336AFC5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Bilder | Bildunterschriften</w:t>
      </w:r>
    </w:p>
    <w:p w14:paraId="440205A9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1CA01038" w14:textId="77777777" w:rsidR="0090700D" w:rsidRDefault="005464D0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6E3282" wp14:editId="52947506">
            <wp:extent cx="4721352" cy="326136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HA_PI0323_CMYK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F66E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A522E" wp14:editId="380F70E0">
                <wp:simplePos x="0" y="0"/>
                <wp:positionH relativeFrom="column">
                  <wp:posOffset>-102566</wp:posOffset>
                </wp:positionH>
                <wp:positionV relativeFrom="paragraph">
                  <wp:posOffset>635</wp:posOffset>
                </wp:positionV>
                <wp:extent cx="4000500" cy="59499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FBC1C" w14:textId="77777777" w:rsidR="008108E4" w:rsidRDefault="008108E4" w:rsidP="0090700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ind w:left="851" w:hanging="85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ESCHA PI</w:t>
                            </w:r>
                            <w:r w:rsidR="00F92475">
                              <w:rPr>
                                <w:rFonts w:ascii="Arial" w:hAnsi="Arial" w:cs="Arial"/>
                              </w:rPr>
                              <w:t>0323</w:t>
                            </w:r>
                            <w:r w:rsidRPr="009F0E5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9F0E5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464D0">
                              <w:rPr>
                                <w:rFonts w:ascii="Arial" w:hAnsi="Arial" w:cs="Arial"/>
                              </w:rPr>
                              <w:t>M8-, M12-Steckverbinder</w:t>
                            </w:r>
                          </w:p>
                          <w:p w14:paraId="317086EB" w14:textId="77777777" w:rsidR="00A76873" w:rsidRDefault="00A76873" w:rsidP="0090700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ind w:left="851" w:hanging="85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F4ABE1" w14:textId="77777777" w:rsidR="00A76873" w:rsidRPr="00A76873" w:rsidRDefault="00A76873" w:rsidP="0090700D">
                            <w:pPr>
                              <w:tabs>
                                <w:tab w:val="left" w:pos="851"/>
                                <w:tab w:val="left" w:pos="1843"/>
                              </w:tabs>
                              <w:ind w:left="851" w:hanging="85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834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Quelle: ESCHA </w:t>
                            </w:r>
                            <w:r w:rsidRPr="00A768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GmbH</w:t>
                            </w:r>
                            <w:r w:rsidR="00E834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Co.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522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8.1pt;margin-top:.05pt;width:31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" stroked="f">
                <v:textbox>
                  <w:txbxContent>
                    <w:p w14:paraId="79CFBC1C" w14:textId="77777777" w:rsidR="008108E4" w:rsidRDefault="008108E4" w:rsidP="0090700D">
                      <w:pPr>
                        <w:tabs>
                          <w:tab w:val="left" w:pos="851"/>
                          <w:tab w:val="left" w:pos="1843"/>
                        </w:tabs>
                        <w:ind w:left="851" w:hanging="85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ESCHA PI</w:t>
                      </w:r>
                      <w:r w:rsidR="00F92475">
                        <w:rPr>
                          <w:rFonts w:ascii="Arial" w:hAnsi="Arial" w:cs="Arial"/>
                        </w:rPr>
                        <w:t>0323</w:t>
                      </w:r>
                      <w:r w:rsidRPr="009F0E55">
                        <w:rPr>
                          <w:rFonts w:ascii="Arial" w:hAnsi="Arial" w:cs="Arial"/>
                        </w:rPr>
                        <w:t>:</w:t>
                      </w:r>
                      <w:r w:rsidRPr="009F0E55">
                        <w:rPr>
                          <w:rFonts w:ascii="Arial" w:hAnsi="Arial" w:cs="Arial"/>
                        </w:rPr>
                        <w:tab/>
                      </w:r>
                      <w:r w:rsidR="005464D0">
                        <w:rPr>
                          <w:rFonts w:ascii="Arial" w:hAnsi="Arial" w:cs="Arial"/>
                        </w:rPr>
                        <w:t>M8-, M12-Steckverbinder</w:t>
                      </w:r>
                    </w:p>
                    <w:p w14:paraId="317086EB" w14:textId="77777777" w:rsidR="00A76873" w:rsidRDefault="00A76873" w:rsidP="0090700D">
                      <w:pPr>
                        <w:tabs>
                          <w:tab w:val="left" w:pos="851"/>
                          <w:tab w:val="left" w:pos="1843"/>
                        </w:tabs>
                        <w:ind w:left="851" w:hanging="851"/>
                        <w:rPr>
                          <w:rFonts w:ascii="Arial" w:hAnsi="Arial" w:cs="Arial"/>
                        </w:rPr>
                      </w:pPr>
                    </w:p>
                    <w:p w14:paraId="44F4ABE1" w14:textId="77777777" w:rsidR="00A76873" w:rsidRPr="00A76873" w:rsidRDefault="00A76873" w:rsidP="0090700D">
                      <w:pPr>
                        <w:tabs>
                          <w:tab w:val="left" w:pos="851"/>
                          <w:tab w:val="left" w:pos="1843"/>
                        </w:tabs>
                        <w:ind w:left="851" w:hanging="851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834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Quelle: ESCHA </w:t>
                      </w:r>
                      <w:r w:rsidRPr="00A76873">
                        <w:rPr>
                          <w:rFonts w:ascii="Arial" w:hAnsi="Arial" w:cs="Arial"/>
                          <w:sz w:val="16"/>
                          <w:szCs w:val="16"/>
                        </w:rPr>
                        <w:t>GmbH</w:t>
                      </w:r>
                      <w:r w:rsidR="00E834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Co. KG</w:t>
                      </w:r>
                    </w:p>
                  </w:txbxContent>
                </v:textbox>
              </v:shape>
            </w:pict>
          </mc:Fallback>
        </mc:AlternateContent>
      </w:r>
    </w:p>
    <w:p w14:paraId="2AECBBBE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56EB436F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1A86EA3E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44D51C19" w14:textId="77777777" w:rsidR="0090700D" w:rsidRDefault="0090700D" w:rsidP="0090700D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Unternehmensinformation</w:t>
      </w:r>
    </w:p>
    <w:p w14:paraId="3EA3C12D" w14:textId="77777777" w:rsidR="0090700D" w:rsidRPr="00782CF5" w:rsidRDefault="0090700D" w:rsidP="0090700D">
      <w:pPr>
        <w:pStyle w:val="Textkrper"/>
        <w:spacing w:line="288" w:lineRule="auto"/>
        <w:rPr>
          <w:rFonts w:ascii="Arial" w:hAnsi="Arial" w:cs="Arial"/>
          <w:sz w:val="4"/>
          <w:szCs w:val="4"/>
        </w:rPr>
      </w:pPr>
    </w:p>
    <w:p w14:paraId="2B36A9E0" w14:textId="77777777" w:rsidR="00986CB4" w:rsidRPr="00782CF5" w:rsidRDefault="00986CB4" w:rsidP="00986CB4">
      <w:pPr>
        <w:pStyle w:val="Textkrper"/>
        <w:spacing w:line="288" w:lineRule="auto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r>
        <w:rPr>
          <w:rFonts w:ascii="Arial" w:hAnsi="Arial" w:cs="Arial"/>
          <w:sz w:val="16"/>
          <w:szCs w:val="16"/>
        </w:rPr>
        <w:t xml:space="preserve">Die </w:t>
      </w:r>
      <w:r w:rsidRPr="00782CF5">
        <w:rPr>
          <w:rFonts w:ascii="Arial" w:hAnsi="Arial" w:cs="Arial"/>
          <w:sz w:val="16"/>
          <w:szCs w:val="16"/>
        </w:rPr>
        <w:t xml:space="preserve">ESCHA </w:t>
      </w:r>
      <w:r>
        <w:rPr>
          <w:rFonts w:ascii="Arial" w:hAnsi="Arial" w:cs="Arial"/>
          <w:sz w:val="16"/>
          <w:szCs w:val="16"/>
        </w:rPr>
        <w:t xml:space="preserve">Gruppe </w:t>
      </w:r>
      <w:r w:rsidRPr="00782CF5">
        <w:rPr>
          <w:rFonts w:ascii="Arial" w:hAnsi="Arial" w:cs="Arial"/>
          <w:sz w:val="16"/>
          <w:szCs w:val="16"/>
        </w:rPr>
        <w:t>ist ein führender Anbieter in den Bereichen der Steckverbinder- und Gehäusetechnik. Seit</w:t>
      </w:r>
      <w:r>
        <w:rPr>
          <w:rFonts w:ascii="Arial" w:hAnsi="Arial" w:cs="Arial"/>
          <w:sz w:val="16"/>
          <w:szCs w:val="16"/>
        </w:rPr>
        <w:t xml:space="preserve"> über</w:t>
      </w:r>
      <w:r>
        <w:rPr>
          <w:rFonts w:ascii="Arial" w:hAnsi="Arial" w:cs="Arial"/>
          <w:sz w:val="16"/>
          <w:szCs w:val="16"/>
        </w:rPr>
        <w:br/>
        <w:t xml:space="preserve">35 </w:t>
      </w:r>
      <w:r w:rsidRPr="00782CF5">
        <w:rPr>
          <w:rFonts w:ascii="Arial" w:hAnsi="Arial" w:cs="Arial"/>
          <w:sz w:val="16"/>
          <w:szCs w:val="16"/>
        </w:rPr>
        <w:t>Jahren entwickelt und produziert das Familienunter</w:t>
      </w:r>
      <w:r>
        <w:rPr>
          <w:rFonts w:ascii="Arial" w:hAnsi="Arial" w:cs="Arial"/>
          <w:sz w:val="16"/>
          <w:szCs w:val="16"/>
        </w:rPr>
        <w:t>nehmen innovative Produkt</w:t>
      </w:r>
      <w:r w:rsidRPr="00782CF5">
        <w:rPr>
          <w:rFonts w:ascii="Arial" w:hAnsi="Arial" w:cs="Arial"/>
          <w:sz w:val="16"/>
          <w:szCs w:val="16"/>
        </w:rPr>
        <w:t xml:space="preserve">neuheiten, die Dynamik in den Markt für Automatisierungskomponenten bringen. Auf Basis seiner Standardprodukte konzipiert das Unternehmen kundenspezifische Anschlusstechnik und individuelle Sonderlösungen. Mit </w:t>
      </w:r>
      <w:r>
        <w:rPr>
          <w:rFonts w:ascii="Arial" w:hAnsi="Arial" w:cs="Arial"/>
          <w:sz w:val="16"/>
          <w:szCs w:val="16"/>
        </w:rPr>
        <w:t>weltweit rund 1.000</w:t>
      </w:r>
      <w:r w:rsidRPr="00782CF5">
        <w:rPr>
          <w:rFonts w:ascii="Arial" w:hAnsi="Arial" w:cs="Arial"/>
          <w:sz w:val="16"/>
          <w:szCs w:val="16"/>
        </w:rPr>
        <w:t xml:space="preserve"> Mitarbeitern sowie einer hohen Entwicklungs- und Fertigungstiefe baut ESCHA sein Produktportfolio stet</w:t>
      </w:r>
      <w:r>
        <w:rPr>
          <w:rFonts w:ascii="Arial" w:hAnsi="Arial" w:cs="Arial"/>
          <w:sz w:val="16"/>
          <w:szCs w:val="16"/>
        </w:rPr>
        <w:t xml:space="preserve">ig, unabhängig und flexibel aus. Die Unternehmensgruppe erwirtschaftete </w:t>
      </w:r>
      <w:r w:rsidRPr="004B0D36">
        <w:rPr>
          <w:rFonts w:ascii="Arial" w:hAnsi="Arial" w:cs="Arial"/>
          <w:sz w:val="16"/>
          <w:szCs w:val="16"/>
        </w:rPr>
        <w:t>2022 einen konsolidierten Umsatz von mehr als 102 Millionen Euro</w:t>
      </w:r>
      <w:r>
        <w:rPr>
          <w:rFonts w:ascii="Arial" w:hAnsi="Arial" w:cs="Arial"/>
          <w:sz w:val="16"/>
          <w:szCs w:val="16"/>
        </w:rPr>
        <w:t>. Durch Fertigungsstätten in Deutschland, Tschechien und China sowie Lizenzfertigungen in den USA und Mexiko garantiert ESCHA eine globale Verfügbarkeit und gleichbleibend hohe Qualität seiner Produkte.</w:t>
      </w:r>
    </w:p>
    <w:bookmarkEnd w:id="0"/>
    <w:bookmarkEnd w:id="1"/>
    <w:p w14:paraId="6B1FB7A3" w14:textId="77777777" w:rsidR="00986CB4" w:rsidRDefault="00986CB4" w:rsidP="00986CB4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3AD4CA12" w14:textId="77777777" w:rsidR="00986CB4" w:rsidRDefault="00986CB4" w:rsidP="00986CB4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Leserkontakt Deutschland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Leserkontakt Österreich</w:t>
      </w:r>
    </w:p>
    <w:p w14:paraId="1058F713" w14:textId="77777777" w:rsidR="00986CB4" w:rsidRPr="009E1862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7E41B5">
        <w:rPr>
          <w:rFonts w:ascii="Arial" w:hAnsi="Arial" w:cs="Arial"/>
          <w:sz w:val="16"/>
          <w:szCs w:val="16"/>
        </w:rPr>
        <w:t>ESCHA GmbH &amp; Co. KG</w:t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  <w:t xml:space="preserve">ESCHA GmbH &amp; Co. </w:t>
      </w:r>
      <w:r w:rsidRPr="009E1862">
        <w:rPr>
          <w:rFonts w:ascii="Arial" w:hAnsi="Arial" w:cs="Arial"/>
          <w:sz w:val="16"/>
          <w:szCs w:val="16"/>
        </w:rPr>
        <w:t>KG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00B41E9" w14:textId="77777777" w:rsidR="00986CB4" w:rsidRPr="005A530F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5A530F">
        <w:rPr>
          <w:rFonts w:ascii="Arial" w:hAnsi="Arial" w:cs="Arial"/>
          <w:sz w:val="16"/>
          <w:szCs w:val="16"/>
        </w:rPr>
        <w:t>Elberfelder Straße 32 | 58553 Halver</w:t>
      </w:r>
    </w:p>
    <w:p w14:paraId="0AEC4F5B" w14:textId="77777777" w:rsidR="00986CB4" w:rsidRPr="005A530F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</w:p>
    <w:p w14:paraId="26AD0304" w14:textId="77777777" w:rsidR="00986CB4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+49 2353 708-800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Telefon: +43 664 5451534</w:t>
      </w:r>
    </w:p>
    <w:p w14:paraId="565989B1" w14:textId="77777777" w:rsidR="00986CB4" w:rsidRPr="009E1862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9E1862">
        <w:rPr>
          <w:rFonts w:ascii="Arial" w:hAnsi="Arial" w:cs="Arial"/>
          <w:sz w:val="16"/>
          <w:szCs w:val="16"/>
        </w:rPr>
        <w:t>Fax: +49 2353 708-8410</w:t>
      </w:r>
      <w:r w:rsidRPr="009E1862">
        <w:rPr>
          <w:rFonts w:ascii="Arial" w:hAnsi="Arial" w:cs="Arial"/>
          <w:sz w:val="16"/>
          <w:szCs w:val="16"/>
        </w:rPr>
        <w:tab/>
      </w:r>
      <w:r w:rsidRPr="009E1862">
        <w:rPr>
          <w:rFonts w:ascii="Arial" w:hAnsi="Arial" w:cs="Arial"/>
          <w:sz w:val="16"/>
          <w:szCs w:val="16"/>
        </w:rPr>
        <w:tab/>
      </w:r>
      <w:r w:rsidRPr="009E1862">
        <w:rPr>
          <w:rFonts w:ascii="Arial" w:hAnsi="Arial" w:cs="Arial"/>
          <w:sz w:val="16"/>
          <w:szCs w:val="16"/>
        </w:rPr>
        <w:tab/>
      </w:r>
      <w:r w:rsidRPr="009E1862">
        <w:rPr>
          <w:rFonts w:ascii="Arial" w:hAnsi="Arial" w:cs="Arial"/>
          <w:sz w:val="16"/>
          <w:szCs w:val="16"/>
        </w:rPr>
        <w:tab/>
        <w:t>Fax: +49 2353 708-8410</w:t>
      </w:r>
    </w:p>
    <w:p w14:paraId="440431F4" w14:textId="77777777" w:rsidR="00986CB4" w:rsidRPr="007E41B5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9E1862">
        <w:rPr>
          <w:rFonts w:ascii="Arial" w:hAnsi="Arial" w:cs="Arial"/>
          <w:sz w:val="16"/>
          <w:szCs w:val="16"/>
        </w:rPr>
        <w:t>Internet: www.escha.</w:t>
      </w:r>
      <w:r w:rsidRPr="007E41B5">
        <w:rPr>
          <w:rFonts w:ascii="Arial" w:hAnsi="Arial" w:cs="Arial"/>
          <w:sz w:val="16"/>
          <w:szCs w:val="16"/>
        </w:rPr>
        <w:t>net</w:t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</w:r>
      <w:r w:rsidRPr="007E41B5">
        <w:rPr>
          <w:rFonts w:ascii="Arial" w:hAnsi="Arial" w:cs="Arial"/>
          <w:sz w:val="16"/>
          <w:szCs w:val="16"/>
        </w:rPr>
        <w:tab/>
        <w:t>Internet: www.escha.net</w:t>
      </w:r>
    </w:p>
    <w:p w14:paraId="6FFD31A2" w14:textId="77777777" w:rsidR="00986CB4" w:rsidRPr="0090700D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5A530F">
        <w:rPr>
          <w:rFonts w:ascii="Arial" w:hAnsi="Arial" w:cs="Arial"/>
          <w:sz w:val="16"/>
          <w:szCs w:val="16"/>
        </w:rPr>
        <w:t xml:space="preserve">E-Mail: </w:t>
      </w:r>
      <w:r w:rsidRPr="00AC609B">
        <w:rPr>
          <w:rFonts w:ascii="Arial" w:hAnsi="Arial" w:cs="Arial"/>
          <w:sz w:val="16"/>
          <w:szCs w:val="16"/>
        </w:rPr>
        <w:t>info@escha.net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E-Mail: info.austria@escha.net</w:t>
      </w:r>
    </w:p>
    <w:p w14:paraId="5F660571" w14:textId="77777777" w:rsidR="00986CB4" w:rsidRDefault="00986CB4" w:rsidP="00986CB4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</w:p>
    <w:p w14:paraId="67EBA7F9" w14:textId="77777777" w:rsidR="00986CB4" w:rsidRDefault="00986CB4" w:rsidP="00986CB4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Pressekontakt</w:t>
      </w:r>
    </w:p>
    <w:p w14:paraId="5697F930" w14:textId="77777777" w:rsidR="00986CB4" w:rsidRPr="005A530F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ESCHA </w:t>
      </w:r>
      <w:r w:rsidRPr="005A530F">
        <w:rPr>
          <w:rFonts w:ascii="Arial" w:hAnsi="Arial" w:cs="Arial"/>
          <w:sz w:val="16"/>
          <w:szCs w:val="16"/>
        </w:rPr>
        <w:t>GmbH</w:t>
      </w:r>
      <w:r>
        <w:rPr>
          <w:rFonts w:ascii="Arial" w:hAnsi="Arial" w:cs="Arial"/>
          <w:sz w:val="16"/>
          <w:szCs w:val="16"/>
        </w:rPr>
        <w:t xml:space="preserve"> &amp; Co. KG</w:t>
      </w:r>
    </w:p>
    <w:p w14:paraId="1F3F7856" w14:textId="77777777" w:rsidR="00986CB4" w:rsidRPr="00BF3DA3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BF3DA3">
        <w:rPr>
          <w:rFonts w:ascii="Arial" w:hAnsi="Arial" w:cs="Arial"/>
          <w:sz w:val="16"/>
          <w:szCs w:val="16"/>
          <w:lang w:val="en-GB"/>
        </w:rPr>
        <w:t>Dipl.-Design. Dominique Daniela Bicking</w:t>
      </w:r>
    </w:p>
    <w:p w14:paraId="60F8432C" w14:textId="77777777" w:rsidR="00986CB4" w:rsidRPr="00BF3DA3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BF3DA3">
        <w:rPr>
          <w:rFonts w:ascii="Arial" w:hAnsi="Arial" w:cs="Arial"/>
          <w:sz w:val="16"/>
          <w:szCs w:val="16"/>
          <w:lang w:val="en-GB"/>
        </w:rPr>
        <w:t xml:space="preserve">Marketing | </w:t>
      </w:r>
      <w:proofErr w:type="spellStart"/>
      <w:r w:rsidRPr="00BF3DA3">
        <w:rPr>
          <w:rFonts w:ascii="Arial" w:hAnsi="Arial" w:cs="Arial"/>
          <w:sz w:val="16"/>
          <w:szCs w:val="16"/>
          <w:lang w:val="en-GB"/>
        </w:rPr>
        <w:t>Kommunikation</w:t>
      </w:r>
      <w:proofErr w:type="spellEnd"/>
    </w:p>
    <w:p w14:paraId="2F35D736" w14:textId="77777777" w:rsidR="00986CB4" w:rsidRPr="005A530F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5A530F">
        <w:rPr>
          <w:rFonts w:ascii="Arial" w:hAnsi="Arial" w:cs="Arial"/>
          <w:sz w:val="16"/>
          <w:szCs w:val="16"/>
        </w:rPr>
        <w:t>Elberfelder Straße 32 | 58553 Halver</w:t>
      </w:r>
    </w:p>
    <w:p w14:paraId="3F8DFF7E" w14:textId="77777777" w:rsidR="00986CB4" w:rsidRPr="005A530F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</w:p>
    <w:p w14:paraId="458F6C8D" w14:textId="77777777" w:rsidR="00986CB4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+49 2353 708-8158</w:t>
      </w:r>
    </w:p>
    <w:p w14:paraId="2A4426A7" w14:textId="77777777" w:rsidR="00986CB4" w:rsidRPr="0090700D" w:rsidRDefault="00986CB4" w:rsidP="00986CB4">
      <w:pPr>
        <w:pStyle w:val="Textkrper"/>
        <w:spacing w:line="276" w:lineRule="auto"/>
        <w:rPr>
          <w:rFonts w:ascii="Arial" w:hAnsi="Arial" w:cs="Arial"/>
          <w:sz w:val="16"/>
          <w:szCs w:val="16"/>
        </w:rPr>
      </w:pPr>
      <w:r w:rsidRPr="005A530F">
        <w:rPr>
          <w:rFonts w:ascii="Arial" w:hAnsi="Arial" w:cs="Arial"/>
          <w:sz w:val="16"/>
          <w:szCs w:val="16"/>
        </w:rPr>
        <w:t xml:space="preserve">E-Mail: </w:t>
      </w:r>
      <w:r>
        <w:rPr>
          <w:rFonts w:ascii="Arial" w:hAnsi="Arial" w:cs="Arial"/>
          <w:sz w:val="16"/>
          <w:szCs w:val="16"/>
        </w:rPr>
        <w:t>d.bicking@escha.net</w:t>
      </w:r>
    </w:p>
    <w:p w14:paraId="138BAECF" w14:textId="77777777" w:rsidR="00986CB4" w:rsidRPr="002862A4" w:rsidRDefault="00986CB4" w:rsidP="00986CB4">
      <w:pPr>
        <w:pStyle w:val="Textkrper"/>
        <w:rPr>
          <w:rFonts w:ascii="Arial" w:hAnsi="Arial" w:cs="Arial"/>
          <w:sz w:val="22"/>
          <w:szCs w:val="22"/>
        </w:rPr>
      </w:pPr>
    </w:p>
    <w:p w14:paraId="70BE0261" w14:textId="77777777" w:rsidR="004165A8" w:rsidRPr="00602AA8" w:rsidRDefault="004165A8" w:rsidP="00DB1647">
      <w:pPr>
        <w:pStyle w:val="Textkrper"/>
        <w:spacing w:line="288" w:lineRule="auto"/>
        <w:rPr>
          <w:sz w:val="16"/>
          <w:szCs w:val="16"/>
        </w:rPr>
      </w:pPr>
    </w:p>
    <w:sectPr w:rsidR="004165A8" w:rsidRPr="00602AA8" w:rsidSect="00E4461F">
      <w:headerReference w:type="default" r:id="rId11"/>
      <w:footerReference w:type="default" r:id="rId12"/>
      <w:pgSz w:w="11906" w:h="16838" w:code="9"/>
      <w:pgMar w:top="1985" w:right="1985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8D25" w14:textId="77777777" w:rsidR="00CB4234" w:rsidRDefault="00CB4234">
      <w:r>
        <w:separator/>
      </w:r>
    </w:p>
  </w:endnote>
  <w:endnote w:type="continuationSeparator" w:id="0">
    <w:p w14:paraId="7E88B93C" w14:textId="77777777" w:rsidR="00CB4234" w:rsidRDefault="00C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0B33" w14:textId="77777777" w:rsidR="008108E4" w:rsidRPr="00782CF5" w:rsidRDefault="008108E4" w:rsidP="0027055C">
    <w:pPr>
      <w:tabs>
        <w:tab w:val="left" w:pos="567"/>
        <w:tab w:val="left" w:pos="5670"/>
      </w:tabs>
      <w:spacing w:line="264" w:lineRule="auto"/>
      <w:rPr>
        <w:rFonts w:ascii="Arial" w:hAnsi="Arial" w:cs="Arial"/>
        <w:sz w:val="16"/>
        <w:szCs w:val="16"/>
      </w:rPr>
    </w:pPr>
  </w:p>
  <w:p w14:paraId="2AA86E15" w14:textId="77777777" w:rsidR="008108E4" w:rsidRPr="00782CF5" w:rsidRDefault="00E834D3" w:rsidP="00DA306D">
    <w:pPr>
      <w:tabs>
        <w:tab w:val="left" w:pos="567"/>
        <w:tab w:val="right" w:pos="9169"/>
      </w:tabs>
      <w:spacing w:line="264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ESCHA</w:t>
    </w:r>
    <w:r w:rsidR="008108E4" w:rsidRPr="00782CF5">
      <w:rPr>
        <w:rFonts w:ascii="Arial" w:hAnsi="Arial" w:cs="Arial"/>
        <w:sz w:val="16"/>
        <w:szCs w:val="16"/>
      </w:rPr>
      <w:t xml:space="preserve"> GmbH</w:t>
    </w:r>
    <w:r>
      <w:rPr>
        <w:rFonts w:ascii="Arial" w:hAnsi="Arial" w:cs="Arial"/>
        <w:sz w:val="16"/>
        <w:szCs w:val="16"/>
      </w:rPr>
      <w:t xml:space="preserve"> &amp; Co. KG</w:t>
    </w:r>
    <w:r w:rsidR="008108E4" w:rsidRPr="00782CF5">
      <w:rPr>
        <w:rFonts w:ascii="Arial" w:hAnsi="Arial" w:cs="Arial"/>
        <w:sz w:val="16"/>
        <w:szCs w:val="16"/>
      </w:rPr>
      <w:t xml:space="preserve"> | Elberfelder Str. 32 | 58553 Halver</w:t>
    </w:r>
    <w:r w:rsidR="008108E4">
      <w:rPr>
        <w:rFonts w:ascii="Arial" w:hAnsi="Arial" w:cs="Arial"/>
        <w:sz w:val="16"/>
        <w:szCs w:val="16"/>
      </w:rPr>
      <w:t>/Germany</w:t>
    </w:r>
    <w:r w:rsidR="008108E4" w:rsidRPr="00782CF5">
      <w:rPr>
        <w:rFonts w:ascii="Arial" w:hAnsi="Arial" w:cs="Arial"/>
        <w:sz w:val="16"/>
        <w:szCs w:val="16"/>
      </w:rPr>
      <w:tab/>
      <w:t>ESCHA_PI</w:t>
    </w:r>
    <w:r w:rsidR="00F92475">
      <w:rPr>
        <w:rFonts w:ascii="Arial" w:hAnsi="Arial" w:cs="Arial"/>
        <w:sz w:val="16"/>
        <w:szCs w:val="16"/>
      </w:rPr>
      <w:t>0323</w:t>
    </w:r>
    <w:r w:rsidR="008108E4" w:rsidRPr="00782CF5">
      <w:rPr>
        <w:rFonts w:ascii="Arial" w:hAnsi="Arial" w:cs="Arial"/>
        <w:sz w:val="16"/>
        <w:szCs w:val="16"/>
      </w:rPr>
      <w:t>_de</w:t>
    </w:r>
    <w:r w:rsidR="008108E4">
      <w:rPr>
        <w:rFonts w:ascii="Arial" w:hAnsi="Arial" w:cs="Arial"/>
        <w:sz w:val="16"/>
        <w:szCs w:val="16"/>
      </w:rPr>
      <w:t xml:space="preserve"> </w:t>
    </w:r>
    <w:r w:rsidR="008108E4" w:rsidRPr="00782CF5">
      <w:rPr>
        <w:rFonts w:ascii="Arial" w:hAnsi="Arial" w:cs="Arial"/>
        <w:sz w:val="16"/>
        <w:szCs w:val="16"/>
      </w:rPr>
      <w:t>|</w:t>
    </w:r>
    <w:r w:rsidR="008108E4">
      <w:rPr>
        <w:rFonts w:ascii="Arial" w:hAnsi="Arial" w:cs="Arial"/>
        <w:sz w:val="16"/>
        <w:szCs w:val="16"/>
      </w:rPr>
      <w:t xml:space="preserve"> </w:t>
    </w:r>
    <w:r w:rsidR="008108E4" w:rsidRPr="00782CF5">
      <w:rPr>
        <w:rFonts w:ascii="Arial" w:hAnsi="Arial" w:cs="Arial"/>
        <w:sz w:val="16"/>
        <w:szCs w:val="16"/>
      </w:rPr>
      <w:t xml:space="preserve">Seite </w: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begin"/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instrText xml:space="preserve"> PAGE </w:instrTex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separate"/>
    </w:r>
    <w:r w:rsidR="00BD36F4">
      <w:rPr>
        <w:rStyle w:val="Seitenzahl"/>
        <w:rFonts w:ascii="Arial" w:hAnsi="Arial" w:cs="Arial"/>
        <w:noProof/>
        <w:spacing w:val="24"/>
        <w:sz w:val="16"/>
        <w:szCs w:val="16"/>
      </w:rPr>
      <w:t>1</w: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end"/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t>|</w: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begin"/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instrText xml:space="preserve"> NUMPAGES </w:instrTex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separate"/>
    </w:r>
    <w:r w:rsidR="00BD36F4">
      <w:rPr>
        <w:rStyle w:val="Seitenzahl"/>
        <w:rFonts w:ascii="Arial" w:hAnsi="Arial" w:cs="Arial"/>
        <w:noProof/>
        <w:spacing w:val="24"/>
        <w:sz w:val="16"/>
        <w:szCs w:val="16"/>
      </w:rPr>
      <w:t>3</w:t>
    </w:r>
    <w:r w:rsidR="008108E4" w:rsidRPr="00C9051C">
      <w:rPr>
        <w:rStyle w:val="Seitenzahl"/>
        <w:rFonts w:ascii="Arial" w:hAnsi="Arial" w:cs="Arial"/>
        <w:spacing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0C75" w14:textId="77777777" w:rsidR="00CB4234" w:rsidRDefault="00CB4234">
      <w:r>
        <w:separator/>
      </w:r>
    </w:p>
  </w:footnote>
  <w:footnote w:type="continuationSeparator" w:id="0">
    <w:p w14:paraId="7A265E9A" w14:textId="77777777" w:rsidR="00CB4234" w:rsidRDefault="00CB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535F" w14:textId="77777777" w:rsidR="008108E4" w:rsidRPr="00E640E3" w:rsidRDefault="008108E4" w:rsidP="00335FA0">
    <w:pPr>
      <w:pStyle w:val="Kopfzeile"/>
      <w:rPr>
        <w:rFonts w:ascii="Frutiger 55 Roman" w:hAnsi="Frutiger 55 Roman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69133512" wp14:editId="20E7DB2B">
          <wp:simplePos x="0" y="0"/>
          <wp:positionH relativeFrom="margin">
            <wp:posOffset>3780790</wp:posOffset>
          </wp:positionH>
          <wp:positionV relativeFrom="page">
            <wp:posOffset>331470</wp:posOffset>
          </wp:positionV>
          <wp:extent cx="2520000" cy="25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9259A" w14:textId="77777777" w:rsidR="008108E4" w:rsidRPr="00C9051C" w:rsidRDefault="008108E4" w:rsidP="00B56F6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47BD"/>
    <w:multiLevelType w:val="hybridMultilevel"/>
    <w:tmpl w:val="AAD087C8"/>
    <w:lvl w:ilvl="0" w:tplc="B190712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rutiger 45 Light" w:eastAsia="Tunga" w:hAnsi="Frutiger 45 Light" w:cs="Tung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71FC7"/>
    <w:multiLevelType w:val="singleLevel"/>
    <w:tmpl w:val="B6A45B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B56E69"/>
    <w:multiLevelType w:val="hybridMultilevel"/>
    <w:tmpl w:val="273A5260"/>
    <w:lvl w:ilvl="0" w:tplc="52700BB4"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Arial" w:eastAsia="Imprint MT Shadow" w:hAnsi="Arial" w:hint="default"/>
        <w:color w:val="99ADD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58FF"/>
    <w:multiLevelType w:val="singleLevel"/>
    <w:tmpl w:val="E25EF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5472BF"/>
    <w:multiLevelType w:val="multilevel"/>
    <w:tmpl w:val="AAD087C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rutiger 45 Light" w:eastAsia="Tunga" w:hAnsi="Frutiger 45 Light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63F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765690">
    <w:abstractNumId w:val="5"/>
  </w:num>
  <w:num w:numId="2" w16cid:durableId="204605355">
    <w:abstractNumId w:val="3"/>
  </w:num>
  <w:num w:numId="3" w16cid:durableId="1949434001">
    <w:abstractNumId w:val="1"/>
  </w:num>
  <w:num w:numId="4" w16cid:durableId="1072118837">
    <w:abstractNumId w:val="0"/>
  </w:num>
  <w:num w:numId="5" w16cid:durableId="1526483765">
    <w:abstractNumId w:val="4"/>
  </w:num>
  <w:num w:numId="6" w16cid:durableId="11491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bee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16"/>
    <w:rsid w:val="000119F2"/>
    <w:rsid w:val="00024599"/>
    <w:rsid w:val="00062D22"/>
    <w:rsid w:val="0007521A"/>
    <w:rsid w:val="000C43F1"/>
    <w:rsid w:val="000D02D7"/>
    <w:rsid w:val="000E7B69"/>
    <w:rsid w:val="000F2D04"/>
    <w:rsid w:val="00111037"/>
    <w:rsid w:val="00142B92"/>
    <w:rsid w:val="00190AF0"/>
    <w:rsid w:val="001942E7"/>
    <w:rsid w:val="001B263F"/>
    <w:rsid w:val="001B5D99"/>
    <w:rsid w:val="001B684C"/>
    <w:rsid w:val="001C58F8"/>
    <w:rsid w:val="001D3A8D"/>
    <w:rsid w:val="001D4A81"/>
    <w:rsid w:val="001D729B"/>
    <w:rsid w:val="001E2F1B"/>
    <w:rsid w:val="001E72E8"/>
    <w:rsid w:val="001F11C4"/>
    <w:rsid w:val="001F7E7F"/>
    <w:rsid w:val="00247944"/>
    <w:rsid w:val="00253B0F"/>
    <w:rsid w:val="0027055C"/>
    <w:rsid w:val="0027289F"/>
    <w:rsid w:val="00283B48"/>
    <w:rsid w:val="002862A4"/>
    <w:rsid w:val="002876B7"/>
    <w:rsid w:val="002A4027"/>
    <w:rsid w:val="002B05F7"/>
    <w:rsid w:val="002D24CD"/>
    <w:rsid w:val="00305680"/>
    <w:rsid w:val="00307CA2"/>
    <w:rsid w:val="00335FA0"/>
    <w:rsid w:val="00336554"/>
    <w:rsid w:val="00356388"/>
    <w:rsid w:val="00383FB0"/>
    <w:rsid w:val="00395B79"/>
    <w:rsid w:val="004165A8"/>
    <w:rsid w:val="00426A0B"/>
    <w:rsid w:val="00444D71"/>
    <w:rsid w:val="00484208"/>
    <w:rsid w:val="00484FC7"/>
    <w:rsid w:val="0049229F"/>
    <w:rsid w:val="004948E3"/>
    <w:rsid w:val="004B042C"/>
    <w:rsid w:val="004B3C8E"/>
    <w:rsid w:val="004C51CE"/>
    <w:rsid w:val="004E780B"/>
    <w:rsid w:val="004F5ECD"/>
    <w:rsid w:val="005135FF"/>
    <w:rsid w:val="00514DF3"/>
    <w:rsid w:val="00530A9A"/>
    <w:rsid w:val="005409BA"/>
    <w:rsid w:val="00540E4C"/>
    <w:rsid w:val="00542664"/>
    <w:rsid w:val="005464D0"/>
    <w:rsid w:val="0056548E"/>
    <w:rsid w:val="00573715"/>
    <w:rsid w:val="0057637F"/>
    <w:rsid w:val="00582A77"/>
    <w:rsid w:val="005A3EA7"/>
    <w:rsid w:val="005D1663"/>
    <w:rsid w:val="00602AA8"/>
    <w:rsid w:val="006627F7"/>
    <w:rsid w:val="006748FA"/>
    <w:rsid w:val="00683888"/>
    <w:rsid w:val="006A326C"/>
    <w:rsid w:val="006B2A9A"/>
    <w:rsid w:val="006C328A"/>
    <w:rsid w:val="006F5F14"/>
    <w:rsid w:val="00714033"/>
    <w:rsid w:val="00720191"/>
    <w:rsid w:val="00720342"/>
    <w:rsid w:val="00734C75"/>
    <w:rsid w:val="00745D4D"/>
    <w:rsid w:val="00746DF8"/>
    <w:rsid w:val="007536CA"/>
    <w:rsid w:val="007544A3"/>
    <w:rsid w:val="0075631C"/>
    <w:rsid w:val="007568AD"/>
    <w:rsid w:val="007624AD"/>
    <w:rsid w:val="00782CF5"/>
    <w:rsid w:val="007A5A7A"/>
    <w:rsid w:val="007A6F4F"/>
    <w:rsid w:val="007B2B65"/>
    <w:rsid w:val="007E10AC"/>
    <w:rsid w:val="007E41B5"/>
    <w:rsid w:val="00802571"/>
    <w:rsid w:val="0080580A"/>
    <w:rsid w:val="008108E4"/>
    <w:rsid w:val="0081570B"/>
    <w:rsid w:val="00852F57"/>
    <w:rsid w:val="008660CB"/>
    <w:rsid w:val="008A70A3"/>
    <w:rsid w:val="008D1116"/>
    <w:rsid w:val="008F5521"/>
    <w:rsid w:val="0090700D"/>
    <w:rsid w:val="00986CB4"/>
    <w:rsid w:val="00991CC3"/>
    <w:rsid w:val="00992A13"/>
    <w:rsid w:val="00994C2B"/>
    <w:rsid w:val="009A19B5"/>
    <w:rsid w:val="009C1F18"/>
    <w:rsid w:val="009C25C1"/>
    <w:rsid w:val="009D4606"/>
    <w:rsid w:val="009E1862"/>
    <w:rsid w:val="009E6511"/>
    <w:rsid w:val="009F1650"/>
    <w:rsid w:val="009F5C98"/>
    <w:rsid w:val="00A16FF7"/>
    <w:rsid w:val="00A55481"/>
    <w:rsid w:val="00A61BB2"/>
    <w:rsid w:val="00A64E8C"/>
    <w:rsid w:val="00A76873"/>
    <w:rsid w:val="00A84815"/>
    <w:rsid w:val="00A95F7E"/>
    <w:rsid w:val="00A96069"/>
    <w:rsid w:val="00AB6B10"/>
    <w:rsid w:val="00AC609B"/>
    <w:rsid w:val="00AE5797"/>
    <w:rsid w:val="00AF4518"/>
    <w:rsid w:val="00B10292"/>
    <w:rsid w:val="00B3049C"/>
    <w:rsid w:val="00B53596"/>
    <w:rsid w:val="00B56F61"/>
    <w:rsid w:val="00B57FE1"/>
    <w:rsid w:val="00B85926"/>
    <w:rsid w:val="00B93928"/>
    <w:rsid w:val="00BA47B6"/>
    <w:rsid w:val="00BB526F"/>
    <w:rsid w:val="00BD0F94"/>
    <w:rsid w:val="00BD36F4"/>
    <w:rsid w:val="00BD7B39"/>
    <w:rsid w:val="00BF3DA3"/>
    <w:rsid w:val="00BF4150"/>
    <w:rsid w:val="00C13CE0"/>
    <w:rsid w:val="00C2126D"/>
    <w:rsid w:val="00C259B6"/>
    <w:rsid w:val="00C334D2"/>
    <w:rsid w:val="00C44EC9"/>
    <w:rsid w:val="00C46647"/>
    <w:rsid w:val="00C9051C"/>
    <w:rsid w:val="00C92820"/>
    <w:rsid w:val="00CA18EC"/>
    <w:rsid w:val="00CA6FE3"/>
    <w:rsid w:val="00CB0105"/>
    <w:rsid w:val="00CB4234"/>
    <w:rsid w:val="00CC23DD"/>
    <w:rsid w:val="00CD0E22"/>
    <w:rsid w:val="00CE0318"/>
    <w:rsid w:val="00CE6190"/>
    <w:rsid w:val="00D20D52"/>
    <w:rsid w:val="00D22DCC"/>
    <w:rsid w:val="00D43ACB"/>
    <w:rsid w:val="00D456F4"/>
    <w:rsid w:val="00D6030F"/>
    <w:rsid w:val="00D708AD"/>
    <w:rsid w:val="00D834FA"/>
    <w:rsid w:val="00DA306D"/>
    <w:rsid w:val="00DB1647"/>
    <w:rsid w:val="00DC2A85"/>
    <w:rsid w:val="00DE1BE2"/>
    <w:rsid w:val="00DF3552"/>
    <w:rsid w:val="00E31B7F"/>
    <w:rsid w:val="00E360CE"/>
    <w:rsid w:val="00E4208E"/>
    <w:rsid w:val="00E4461F"/>
    <w:rsid w:val="00E71CC9"/>
    <w:rsid w:val="00E834D3"/>
    <w:rsid w:val="00E95593"/>
    <w:rsid w:val="00E96D04"/>
    <w:rsid w:val="00EA00B4"/>
    <w:rsid w:val="00EA7F66"/>
    <w:rsid w:val="00EB2DDC"/>
    <w:rsid w:val="00EB2E66"/>
    <w:rsid w:val="00EC6CD4"/>
    <w:rsid w:val="00ED173A"/>
    <w:rsid w:val="00ED1B66"/>
    <w:rsid w:val="00EE1FBD"/>
    <w:rsid w:val="00EF2586"/>
    <w:rsid w:val="00F10DCB"/>
    <w:rsid w:val="00F31E71"/>
    <w:rsid w:val="00F44F04"/>
    <w:rsid w:val="00F53392"/>
    <w:rsid w:val="00F70858"/>
    <w:rsid w:val="00F779BB"/>
    <w:rsid w:val="00F81E4E"/>
    <w:rsid w:val="00F92475"/>
    <w:rsid w:val="00FA4A9A"/>
    <w:rsid w:val="00FC0FA0"/>
    <w:rsid w:val="00FC1A09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beef1"/>
    </o:shapedefaults>
    <o:shapelayout v:ext="edit">
      <o:idmap v:ext="edit" data="2"/>
    </o:shapelayout>
  </w:shapeDefaults>
  <w:decimalSymbol w:val=","/>
  <w:listSeparator w:val=";"/>
  <w14:docId w14:val="48BCF674"/>
  <w15:docId w15:val="{D9A85931-EC74-43C2-A919-925A8736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Frutiger 55 Roman" w:hAnsi="Frutiger 55 Roman"/>
      <w:sz w:val="4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rutiger 55 Roman" w:hAnsi="Frutiger 55 Roman"/>
      <w:sz w:val="32"/>
    </w:rPr>
  </w:style>
  <w:style w:type="paragraph" w:styleId="berschrift6">
    <w:name w:val="heading 6"/>
    <w:basedOn w:val="Standard"/>
    <w:next w:val="Standard"/>
    <w:qFormat/>
    <w:pPr>
      <w:keepNext/>
      <w:spacing w:line="288" w:lineRule="auto"/>
      <w:outlineLvl w:val="5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sz w:val="2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link w:val="TextkrperZchn"/>
    <w:rPr>
      <w:sz w:val="24"/>
    </w:rPr>
  </w:style>
  <w:style w:type="paragraph" w:styleId="Textkrper3">
    <w:name w:val="Body Text 3"/>
    <w:basedOn w:val="Standard"/>
  </w:style>
  <w:style w:type="paragraph" w:styleId="Textkrper2">
    <w:name w:val="Body Text 2"/>
    <w:basedOn w:val="Standard"/>
    <w:rPr>
      <w:sz w:val="22"/>
    </w:rPr>
  </w:style>
  <w:style w:type="paragraph" w:styleId="Sprechblasentext">
    <w:name w:val="Balloon Text"/>
    <w:basedOn w:val="Standard"/>
    <w:semiHidden/>
    <w:rsid w:val="00B102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CA18EC"/>
    <w:rPr>
      <w:rFonts w:ascii="Frutiger 45 Light" w:hAnsi="Frutiger 45 Light"/>
      <w:sz w:val="24"/>
    </w:rPr>
  </w:style>
  <w:style w:type="table" w:styleId="Tabellenraster">
    <w:name w:val="Table Grid"/>
    <w:basedOn w:val="NormaleTabelle"/>
    <w:rsid w:val="0090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A61BB2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3EE7709D76F42B6A33C03C720391C" ma:contentTypeVersion="9" ma:contentTypeDescription="Ein neues Dokument erstellen." ma:contentTypeScope="" ma:versionID="f31c0eaa786307bfca6478887314a923">
  <xsd:schema xmlns:xsd="http://www.w3.org/2001/XMLSchema" xmlns:xs="http://www.w3.org/2001/XMLSchema" xmlns:p="http://schemas.microsoft.com/office/2006/metadata/properties" xmlns:ns2="706a423b-8e72-49e0-a6c8-406091ac4f09" xmlns:ns3="82054d6e-e7f0-4a1f-8e1b-fc1ba4b02009" targetNamespace="http://schemas.microsoft.com/office/2006/metadata/properties" ma:root="true" ma:fieldsID="ba4d85295cc003f15d00a1d331cdc11c" ns2:_="" ns3:_="">
    <xsd:import namespace="706a423b-8e72-49e0-a6c8-406091ac4f09"/>
    <xsd:import namespace="82054d6e-e7f0-4a1f-8e1b-fc1ba4b0200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423b-8e72-49e0-a6c8-406091ac4f0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06a10ad-0880-40f9-a331-61afe9e6f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54d6e-e7f0-4a1f-8e1b-fc1ba4b0200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222380-ee0d-4359-b269-2455f17a54a4}" ma:internalName="TaxCatchAll" ma:showField="CatchAllData" ma:web="82054d6e-e7f0-4a1f-8e1b-fc1ba4b02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54d6e-e7f0-4a1f-8e1b-fc1ba4b02009" xsi:nil="true"/>
    <lcf76f155ced4ddcb4097134ff3c332f xmlns="706a423b-8e72-49e0-a6c8-406091ac4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9B167-FA3C-4701-97D3-FEE978AB9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a423b-8e72-49e0-a6c8-406091ac4f09"/>
    <ds:schemaRef ds:uri="82054d6e-e7f0-4a1f-8e1b-fc1ba4b02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ED78B-8828-43D0-ACF3-3853F5D3655B}">
  <ds:schemaRefs>
    <ds:schemaRef ds:uri="http://schemas.microsoft.com/office/2006/metadata/properties"/>
    <ds:schemaRef ds:uri="http://schemas.microsoft.com/office/infopath/2007/PartnerControls"/>
    <ds:schemaRef ds:uri="82054d6e-e7f0-4a1f-8e1b-fc1ba4b02009"/>
    <ds:schemaRef ds:uri="706a423b-8e72-49e0-a6c8-406091ac4f09"/>
  </ds:schemaRefs>
</ds:datastoreItem>
</file>

<file path=customXml/itemProps3.xml><?xml version="1.0" encoding="utf-8"?>
<ds:datastoreItem xmlns:ds="http://schemas.openxmlformats.org/officeDocument/2006/customXml" ds:itemID="{D47CBF82-782E-4CF5-BB51-0C15D8666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Produktinformation</vt:lpstr>
    </vt:vector>
  </TitlesOfParts>
  <Company>ESCHA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Produktinformation</dc:title>
  <dc:subject/>
  <dc:creator>ESCHA</dc:creator>
  <cp:keywords/>
  <cp:lastModifiedBy>Pascal Klawin</cp:lastModifiedBy>
  <cp:revision>6</cp:revision>
  <cp:lastPrinted>2023-04-20T07:02:00Z</cp:lastPrinted>
  <dcterms:created xsi:type="dcterms:W3CDTF">2023-04-20T08:21:00Z</dcterms:created>
  <dcterms:modified xsi:type="dcterms:W3CDTF">2023-05-08T07:09:00Z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0x0101001FA3EE7709D76F42B6A33C03C720391C</vt:lpwstr>
  </property>
</Properties>
</file>