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AA44BF" w:rsidP="0028038C">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 Release 07 | 22</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60269F"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Product News</w:t>
            </w:r>
          </w:p>
        </w:tc>
      </w:tr>
      <w:tr w:rsidR="0028038C" w:rsidRPr="00FB24C0"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734106" w:rsidP="00DD48F7">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US"/>
              </w:rPr>
              <w:t>Product Premieres at SPS 202</w:t>
            </w:r>
            <w:r w:rsidR="00AA44BF">
              <w:rPr>
                <w:rFonts w:ascii="Arial" w:hAnsi="Arial" w:cs="Arial"/>
                <w:sz w:val="22"/>
                <w:szCs w:val="22"/>
                <w:lang w:val="en-US"/>
              </w:rPr>
              <w:t>2</w:t>
            </w:r>
          </w:p>
        </w:tc>
      </w:tr>
      <w:tr w:rsidR="0028038C" w:rsidRPr="00FB24C0"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4E6372" w:rsidRDefault="00734106" w:rsidP="00DD48F7">
            <w:pPr>
              <w:pStyle w:val="Kopfzeile"/>
              <w:tabs>
                <w:tab w:val="clear" w:pos="4536"/>
                <w:tab w:val="clear" w:pos="9072"/>
                <w:tab w:val="left" w:pos="5103"/>
                <w:tab w:val="left" w:pos="5670"/>
              </w:tabs>
              <w:spacing w:line="360" w:lineRule="auto"/>
              <w:rPr>
                <w:rFonts w:ascii="Arial" w:hAnsi="Arial" w:cs="Arial"/>
                <w:sz w:val="22"/>
                <w:szCs w:val="22"/>
                <w:lang w:val="en-US"/>
              </w:rPr>
            </w:pPr>
            <w:r>
              <w:rPr>
                <w:rFonts w:ascii="Arial" w:hAnsi="Arial" w:cs="Arial"/>
                <w:sz w:val="22"/>
                <w:szCs w:val="22"/>
                <w:lang w:val="en-US"/>
              </w:rPr>
              <w:t>ESCHA shows novelties</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CC6CCC"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21</w:t>
            </w:r>
            <w:r w:rsidR="00AA44BF">
              <w:rPr>
                <w:rFonts w:ascii="Arial" w:hAnsi="Arial" w:cs="Arial"/>
                <w:sz w:val="22"/>
                <w:szCs w:val="22"/>
              </w:rPr>
              <w:t xml:space="preserve"> September</w:t>
            </w:r>
            <w:r w:rsidR="0028038C">
              <w:rPr>
                <w:rFonts w:ascii="Arial" w:hAnsi="Arial" w:cs="Arial"/>
                <w:sz w:val="22"/>
                <w:szCs w:val="22"/>
              </w:rPr>
              <w:t xml:space="preserve"> </w:t>
            </w:r>
            <w:r w:rsidR="005E4E98">
              <w:rPr>
                <w:rFonts w:ascii="Arial" w:hAnsi="Arial" w:cs="Arial"/>
                <w:sz w:val="22"/>
                <w:szCs w:val="22"/>
              </w:rPr>
              <w:t>202</w:t>
            </w:r>
            <w:r w:rsidR="00AA44BF">
              <w:rPr>
                <w:rFonts w:ascii="Arial" w:hAnsi="Arial" w:cs="Arial"/>
                <w:sz w:val="22"/>
                <w:szCs w:val="22"/>
              </w:rPr>
              <w:t>2</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28038C" w:rsidRDefault="009210FD"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4.382</w:t>
            </w:r>
          </w:p>
        </w:tc>
      </w:tr>
      <w:tr w:rsidR="0028038C" w:rsidRPr="0090700D"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w:t>
            </w:r>
            <w:r w:rsidR="008826DB" w:rsidRPr="00856D81">
              <w:rPr>
                <w:rFonts w:ascii="Arial" w:hAnsi="Arial" w:cs="Arial"/>
                <w:color w:val="808080" w:themeColor="background1" w:themeShade="80"/>
                <w:sz w:val="22"/>
                <w:szCs w:val="22"/>
                <w:lang w:val="en-US"/>
              </w:rPr>
              <w:t>‘l</w:t>
            </w:r>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EB2DDC" w:rsidRDefault="00A84A74" w:rsidP="00DD48F7">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035078" w:rsidRPr="009F0008" w:rsidRDefault="00AA44BF" w:rsidP="00FB24C0">
      <w:pPr>
        <w:spacing w:line="360" w:lineRule="auto"/>
        <w:rPr>
          <w:rFonts w:ascii="Arial" w:hAnsi="Arial" w:cs="Arial"/>
          <w:lang w:val="en-GB"/>
        </w:rPr>
      </w:pPr>
      <w:r>
        <w:rPr>
          <w:rFonts w:ascii="Arial" w:hAnsi="Arial" w:cs="Arial"/>
          <w:lang w:val="en-GB"/>
        </w:rPr>
        <w:t xml:space="preserve">Halver, </w:t>
      </w:r>
      <w:r w:rsidR="00CC6CCC">
        <w:rPr>
          <w:rFonts w:ascii="Arial" w:hAnsi="Arial" w:cs="Arial"/>
          <w:lang w:val="en-GB"/>
        </w:rPr>
        <w:t>21</w:t>
      </w:r>
      <w:bookmarkStart w:id="0" w:name="_GoBack"/>
      <w:bookmarkEnd w:id="0"/>
      <w:r w:rsidR="005E4E98">
        <w:rPr>
          <w:rFonts w:ascii="Arial" w:hAnsi="Arial" w:cs="Arial"/>
          <w:lang w:val="en-GB"/>
        </w:rPr>
        <w:t xml:space="preserve"> </w:t>
      </w:r>
      <w:r>
        <w:rPr>
          <w:rFonts w:ascii="Arial" w:hAnsi="Arial" w:cs="Arial"/>
          <w:lang w:val="en-GB"/>
        </w:rPr>
        <w:t>September 2022</w:t>
      </w:r>
      <w:r w:rsidR="0028038C" w:rsidRPr="00250273">
        <w:rPr>
          <w:rFonts w:ascii="Arial" w:hAnsi="Arial" w:cs="Arial"/>
          <w:lang w:val="en-GB"/>
        </w:rPr>
        <w:t xml:space="preserve"> –</w:t>
      </w:r>
      <w:r w:rsidR="00250273" w:rsidRPr="00250273">
        <w:rPr>
          <w:rFonts w:ascii="Arial" w:hAnsi="Arial" w:cs="Arial"/>
          <w:lang w:val="en-GB"/>
        </w:rPr>
        <w:t xml:space="preserve"> </w:t>
      </w:r>
      <w:r w:rsidR="00035078" w:rsidRPr="00035078">
        <w:rPr>
          <w:rFonts w:ascii="Arial" w:hAnsi="Arial" w:cs="Arial"/>
          <w:lang w:val="en-GB"/>
        </w:rPr>
        <w:t xml:space="preserve">At </w:t>
      </w:r>
      <w:r w:rsidR="00035078">
        <w:rPr>
          <w:rFonts w:ascii="Arial" w:hAnsi="Arial" w:cs="Arial"/>
          <w:lang w:val="en-GB"/>
        </w:rPr>
        <w:t xml:space="preserve">the </w:t>
      </w:r>
      <w:r>
        <w:rPr>
          <w:rFonts w:ascii="Arial" w:hAnsi="Arial" w:cs="Arial"/>
          <w:lang w:val="en-GB"/>
        </w:rPr>
        <w:t>SPS 2022</w:t>
      </w:r>
      <w:r w:rsidR="00035078" w:rsidRPr="00035078">
        <w:rPr>
          <w:rFonts w:ascii="Arial" w:hAnsi="Arial" w:cs="Arial"/>
          <w:lang w:val="en-GB"/>
        </w:rPr>
        <w:t xml:space="preserve"> in Nuremberg, the G</w:t>
      </w:r>
      <w:r w:rsidR="00035078">
        <w:rPr>
          <w:rFonts w:ascii="Arial" w:hAnsi="Arial" w:cs="Arial"/>
          <w:lang w:val="en-GB"/>
        </w:rPr>
        <w:t>erman connectivity specialist ESCHA is giving an outlook on the coming trends and technologies that will shape the development of connectors in the coming years. The main focus will be on Single Pair Eth</w:t>
      </w:r>
      <w:r w:rsidR="00E05E71">
        <w:rPr>
          <w:rFonts w:ascii="Arial" w:hAnsi="Arial" w:cs="Arial"/>
          <w:lang w:val="en-GB"/>
        </w:rPr>
        <w:t xml:space="preserve">ernet technology (SPE). </w:t>
      </w:r>
      <w:r w:rsidR="00035078">
        <w:rPr>
          <w:rFonts w:ascii="Arial" w:hAnsi="Arial" w:cs="Arial"/>
          <w:lang w:val="en-GB"/>
        </w:rPr>
        <w:t>ESCHA</w:t>
      </w:r>
      <w:r>
        <w:rPr>
          <w:rFonts w:ascii="Arial" w:hAnsi="Arial" w:cs="Arial"/>
          <w:lang w:val="en-GB"/>
        </w:rPr>
        <w:t xml:space="preserve"> will show over molded M8- and M12-connectors based on the T1 industrial interface according to IEC 63171</w:t>
      </w:r>
      <w:r w:rsidR="004B6055">
        <w:rPr>
          <w:rFonts w:ascii="Arial" w:hAnsi="Arial" w:cs="Arial"/>
          <w:lang w:val="en-GB"/>
        </w:rPr>
        <w:t>-</w:t>
      </w:r>
      <w:r>
        <w:rPr>
          <w:rFonts w:ascii="Arial" w:hAnsi="Arial" w:cs="Arial"/>
          <w:lang w:val="en-GB"/>
        </w:rPr>
        <w:t xml:space="preserve">6. </w:t>
      </w:r>
      <w:r w:rsidR="00035078">
        <w:rPr>
          <w:rFonts w:ascii="Arial" w:hAnsi="Arial" w:cs="Arial"/>
          <w:lang w:val="en-GB"/>
        </w:rPr>
        <w:t>I</w:t>
      </w:r>
      <w:r w:rsidR="00250273">
        <w:rPr>
          <w:rFonts w:ascii="Arial" w:hAnsi="Arial" w:cs="Arial"/>
          <w:lang w:val="en-GB"/>
        </w:rPr>
        <w:t>n addition, the company is</w:t>
      </w:r>
      <w:r w:rsidR="00035078">
        <w:rPr>
          <w:rFonts w:ascii="Arial" w:hAnsi="Arial" w:cs="Arial"/>
          <w:lang w:val="en-GB"/>
        </w:rPr>
        <w:t xml:space="preserve"> show</w:t>
      </w:r>
      <w:r w:rsidR="00250273">
        <w:rPr>
          <w:rFonts w:ascii="Arial" w:hAnsi="Arial" w:cs="Arial"/>
          <w:lang w:val="en-GB"/>
        </w:rPr>
        <w:t>ing</w:t>
      </w:r>
      <w:r>
        <w:rPr>
          <w:rFonts w:ascii="Arial" w:hAnsi="Arial" w:cs="Arial"/>
          <w:lang w:val="en-GB"/>
        </w:rPr>
        <w:t xml:space="preserve"> two</w:t>
      </w:r>
      <w:r w:rsidR="00035078">
        <w:rPr>
          <w:rFonts w:ascii="Arial" w:hAnsi="Arial" w:cs="Arial"/>
          <w:lang w:val="en-GB"/>
        </w:rPr>
        <w:t xml:space="preserve"> novelties that will</w:t>
      </w:r>
      <w:r>
        <w:rPr>
          <w:rFonts w:ascii="Arial" w:hAnsi="Arial" w:cs="Arial"/>
          <w:lang w:val="en-GB"/>
        </w:rPr>
        <w:t xml:space="preserve"> extend already existing product portfolios. </w:t>
      </w:r>
      <w:r w:rsidR="009740E9">
        <w:rPr>
          <w:rFonts w:ascii="Arial" w:hAnsi="Arial" w:cs="Arial"/>
          <w:lang w:val="en-GB"/>
        </w:rPr>
        <w:t>On the one hand, t</w:t>
      </w:r>
      <w:r>
        <w:rPr>
          <w:rFonts w:ascii="Arial" w:hAnsi="Arial" w:cs="Arial"/>
          <w:lang w:val="en-GB"/>
        </w:rPr>
        <w:t>hese include new Deutsch-DT-connectors in additional polarities</w:t>
      </w:r>
      <w:r w:rsidR="009740E9">
        <w:rPr>
          <w:rFonts w:ascii="Arial" w:hAnsi="Arial" w:cs="Arial"/>
          <w:lang w:val="en-GB"/>
        </w:rPr>
        <w:t xml:space="preserve"> and in LED-variants</w:t>
      </w:r>
      <w:r w:rsidR="00250273">
        <w:rPr>
          <w:rFonts w:ascii="Arial" w:hAnsi="Arial" w:cs="Arial"/>
          <w:lang w:val="en-GB"/>
        </w:rPr>
        <w:t>, which are primarily aimed at applications in</w:t>
      </w:r>
      <w:r w:rsidR="009740E9">
        <w:rPr>
          <w:rFonts w:ascii="Arial" w:hAnsi="Arial" w:cs="Arial"/>
          <w:lang w:val="en-GB"/>
        </w:rPr>
        <w:t xml:space="preserve"> the field of mobile automation. On the other hand,</w:t>
      </w:r>
      <w:r w:rsidR="00250273">
        <w:rPr>
          <w:rFonts w:ascii="Arial" w:hAnsi="Arial" w:cs="Arial"/>
          <w:lang w:val="en-GB"/>
        </w:rPr>
        <w:t xml:space="preserve"> new shielded connectors that complement the present multipole M8 product range.</w:t>
      </w:r>
    </w:p>
    <w:p w:rsidR="00035078" w:rsidRDefault="00035078" w:rsidP="00FB24C0">
      <w:pPr>
        <w:spacing w:line="360" w:lineRule="auto"/>
        <w:rPr>
          <w:rFonts w:ascii="Arial" w:hAnsi="Arial" w:cs="Arial"/>
          <w:lang w:val="en-GB"/>
        </w:rPr>
      </w:pPr>
    </w:p>
    <w:p w:rsidR="00FE30A8" w:rsidRPr="00FE30A8" w:rsidRDefault="00FE30A8" w:rsidP="00FB24C0">
      <w:pPr>
        <w:spacing w:line="360" w:lineRule="auto"/>
        <w:rPr>
          <w:rFonts w:ascii="Arial" w:hAnsi="Arial" w:cs="Arial"/>
          <w:b/>
          <w:lang w:val="en-GB"/>
        </w:rPr>
      </w:pPr>
      <w:r w:rsidRPr="00FE30A8">
        <w:rPr>
          <w:rFonts w:ascii="Arial" w:hAnsi="Arial" w:cs="Arial"/>
          <w:b/>
          <w:lang w:val="en-GB"/>
        </w:rPr>
        <w:t>Single Pair Ethernet – The future standard</w:t>
      </w:r>
    </w:p>
    <w:p w:rsidR="00FE30A8" w:rsidRDefault="00FE30A8" w:rsidP="00FB24C0">
      <w:pPr>
        <w:spacing w:line="360" w:lineRule="auto"/>
        <w:rPr>
          <w:rFonts w:ascii="Arial" w:hAnsi="Arial" w:cs="Arial"/>
          <w:lang w:val="en-GB"/>
        </w:rPr>
      </w:pPr>
    </w:p>
    <w:p w:rsidR="00E05E71" w:rsidRDefault="00FE30A8" w:rsidP="00FE30A8">
      <w:pPr>
        <w:spacing w:line="360" w:lineRule="auto"/>
        <w:rPr>
          <w:rFonts w:ascii="Arial" w:hAnsi="Arial" w:cs="Arial"/>
          <w:lang w:val="en-GB"/>
        </w:rPr>
      </w:pPr>
      <w:r w:rsidRPr="00FE30A8">
        <w:rPr>
          <w:rFonts w:ascii="Arial" w:hAnsi="Arial" w:cs="Arial"/>
          <w:lang w:val="en-GB"/>
        </w:rPr>
        <w:t>Single Pair Ethernet (SPE) is</w:t>
      </w:r>
      <w:r w:rsidR="00176CF9">
        <w:rPr>
          <w:rFonts w:ascii="Arial" w:hAnsi="Arial" w:cs="Arial"/>
          <w:lang w:val="en-GB"/>
        </w:rPr>
        <w:t xml:space="preserve"> t</w:t>
      </w:r>
      <w:r w:rsidRPr="00FE30A8">
        <w:rPr>
          <w:rFonts w:ascii="Arial" w:hAnsi="Arial" w:cs="Arial"/>
          <w:lang w:val="en-GB"/>
        </w:rPr>
        <w:t xml:space="preserve">he future technology in industrial automation. </w:t>
      </w:r>
      <w:r>
        <w:rPr>
          <w:rFonts w:ascii="Arial" w:hAnsi="Arial" w:cs="Arial"/>
          <w:lang w:val="en-GB"/>
        </w:rPr>
        <w:t xml:space="preserve">Using compact cables and connectors, high data transmission rates can be brought to the most distant sensor in the field. SPE is a vital component on the way to a fully networked production as envisaged in Industry 4.0 or IIoT. </w:t>
      </w:r>
      <w:r w:rsidR="00AA44BF">
        <w:rPr>
          <w:rFonts w:ascii="Arial" w:hAnsi="Arial" w:cs="Arial"/>
          <w:lang w:val="en-GB"/>
        </w:rPr>
        <w:t xml:space="preserve">Based on the T1 industrial interface according to IEC 63171-6, which was defined in 2018, ESCHA has developed over molded M8- and M12-connectors, which meet </w:t>
      </w:r>
      <w:r>
        <w:rPr>
          <w:rFonts w:ascii="Arial" w:hAnsi="Arial" w:cs="Arial"/>
          <w:lang w:val="en-GB"/>
        </w:rPr>
        <w:t xml:space="preserve">the </w:t>
      </w:r>
      <w:r w:rsidR="00A05DF0">
        <w:rPr>
          <w:rFonts w:ascii="Arial" w:hAnsi="Arial" w:cs="Arial"/>
          <w:lang w:val="en-GB"/>
        </w:rPr>
        <w:t xml:space="preserve">market-based </w:t>
      </w:r>
      <w:r>
        <w:rPr>
          <w:rFonts w:ascii="Arial" w:hAnsi="Arial" w:cs="Arial"/>
          <w:lang w:val="en-GB"/>
        </w:rPr>
        <w:t>tightne</w:t>
      </w:r>
      <w:r w:rsidR="00A05DF0">
        <w:rPr>
          <w:rFonts w:ascii="Arial" w:hAnsi="Arial" w:cs="Arial"/>
          <w:lang w:val="en-GB"/>
        </w:rPr>
        <w:t xml:space="preserve">ss requirements </w:t>
      </w:r>
      <w:r w:rsidR="00AA44BF">
        <w:rPr>
          <w:rFonts w:ascii="Arial" w:hAnsi="Arial" w:cs="Arial"/>
          <w:lang w:val="en-GB"/>
        </w:rPr>
        <w:t>and</w:t>
      </w:r>
      <w:r>
        <w:rPr>
          <w:rFonts w:ascii="Arial" w:hAnsi="Arial" w:cs="Arial"/>
          <w:lang w:val="en-GB"/>
        </w:rPr>
        <w:t xml:space="preserve"> therefore </w:t>
      </w:r>
      <w:r w:rsidR="00AA44BF">
        <w:rPr>
          <w:rFonts w:ascii="Arial" w:hAnsi="Arial" w:cs="Arial"/>
          <w:lang w:val="en-GB"/>
        </w:rPr>
        <w:t xml:space="preserve">are </w:t>
      </w:r>
      <w:r>
        <w:rPr>
          <w:rFonts w:ascii="Arial" w:hAnsi="Arial" w:cs="Arial"/>
          <w:lang w:val="en-GB"/>
        </w:rPr>
        <w:t>particularly suitable for use in harsh industrial environments. They will be available as single-ended- and double-ended cord sets and facilitate the power transmission typical for SPE (Power over Data Li</w:t>
      </w:r>
      <w:r w:rsidR="00AA44BF">
        <w:rPr>
          <w:rFonts w:ascii="Arial" w:hAnsi="Arial" w:cs="Arial"/>
          <w:lang w:val="en-GB"/>
        </w:rPr>
        <w:t>ne).</w:t>
      </w:r>
    </w:p>
    <w:p w:rsidR="00AA44BF" w:rsidRPr="00FE30A8" w:rsidRDefault="00AA44BF" w:rsidP="00FE30A8">
      <w:pPr>
        <w:spacing w:line="360" w:lineRule="auto"/>
        <w:rPr>
          <w:rFonts w:ascii="Arial" w:hAnsi="Arial" w:cs="Arial"/>
          <w:lang w:val="en-GB"/>
        </w:rPr>
      </w:pPr>
    </w:p>
    <w:p w:rsidR="00FE30A8" w:rsidRPr="009249FF" w:rsidRDefault="00D146F2" w:rsidP="00FE30A8">
      <w:pPr>
        <w:spacing w:line="360" w:lineRule="auto"/>
        <w:rPr>
          <w:rFonts w:ascii="Arial" w:hAnsi="Arial" w:cs="Arial"/>
          <w:b/>
          <w:lang w:val="en-GB"/>
        </w:rPr>
      </w:pPr>
      <w:r>
        <w:rPr>
          <w:rFonts w:ascii="Arial" w:hAnsi="Arial" w:cs="Arial"/>
          <w:b/>
          <w:lang w:val="en-GB"/>
        </w:rPr>
        <w:t>C</w:t>
      </w:r>
      <w:r w:rsidR="009249FF" w:rsidRPr="009249FF">
        <w:rPr>
          <w:rFonts w:ascii="Arial" w:hAnsi="Arial" w:cs="Arial"/>
          <w:b/>
          <w:lang w:val="en-GB"/>
        </w:rPr>
        <w:t xml:space="preserve">onnectors </w:t>
      </w:r>
      <w:r>
        <w:rPr>
          <w:rFonts w:ascii="Arial" w:hAnsi="Arial" w:cs="Arial"/>
          <w:b/>
          <w:lang w:val="en-GB"/>
        </w:rPr>
        <w:t xml:space="preserve">in Deutsch-DT design </w:t>
      </w:r>
      <w:r w:rsidR="009249FF" w:rsidRPr="009249FF">
        <w:rPr>
          <w:rFonts w:ascii="Arial" w:hAnsi="Arial" w:cs="Arial"/>
          <w:b/>
          <w:lang w:val="en-GB"/>
        </w:rPr>
        <w:t>for mobile automation</w:t>
      </w:r>
    </w:p>
    <w:p w:rsidR="009249FF" w:rsidRPr="00FE30A8" w:rsidRDefault="009249FF" w:rsidP="00FE30A8">
      <w:pPr>
        <w:spacing w:line="360" w:lineRule="auto"/>
        <w:rPr>
          <w:rFonts w:ascii="Arial" w:hAnsi="Arial" w:cs="Arial"/>
          <w:lang w:val="en-GB"/>
        </w:rPr>
      </w:pPr>
    </w:p>
    <w:p w:rsidR="00AA44BF" w:rsidRDefault="004C4ACE" w:rsidP="004C4ACE">
      <w:pPr>
        <w:spacing w:line="360" w:lineRule="auto"/>
        <w:rPr>
          <w:rFonts w:ascii="Arial" w:hAnsi="Arial" w:cs="Arial"/>
          <w:lang w:val="en-GB"/>
        </w:rPr>
      </w:pPr>
      <w:r w:rsidRPr="00CA6A7A">
        <w:rPr>
          <w:rFonts w:ascii="Arial" w:hAnsi="Arial" w:cs="Arial"/>
          <w:lang w:val="en-GB"/>
        </w:rPr>
        <w:t>In the agricultural</w:t>
      </w:r>
      <w:r>
        <w:rPr>
          <w:rFonts w:ascii="Arial" w:hAnsi="Arial" w:cs="Arial"/>
          <w:lang w:val="en-GB"/>
        </w:rPr>
        <w:t xml:space="preserve"> sector and commercial vehicle industry</w:t>
      </w:r>
      <w:r w:rsidRPr="00CA6A7A">
        <w:rPr>
          <w:rFonts w:ascii="Arial" w:hAnsi="Arial" w:cs="Arial"/>
          <w:lang w:val="en-GB"/>
        </w:rPr>
        <w:t>, exceptionally high demands are placed on connectivity. The environmental conditions and everyday stresses are extreme. In this sector, as well, the trend is away from manual assembly and towards over</w:t>
      </w:r>
      <w:r w:rsidR="00AA44BF">
        <w:rPr>
          <w:rFonts w:ascii="Arial" w:hAnsi="Arial" w:cs="Arial"/>
          <w:lang w:val="en-GB"/>
        </w:rPr>
        <w:t xml:space="preserve"> </w:t>
      </w:r>
      <w:r w:rsidRPr="00CA6A7A">
        <w:rPr>
          <w:rFonts w:ascii="Arial" w:hAnsi="Arial" w:cs="Arial"/>
          <w:lang w:val="en-GB"/>
        </w:rPr>
        <w:t xml:space="preserve">molded connectivity that can be used immediately. The advantages are obvious: less susceptibility to </w:t>
      </w:r>
      <w:r w:rsidRPr="00CA6A7A">
        <w:rPr>
          <w:rFonts w:ascii="Arial" w:hAnsi="Arial" w:cs="Arial"/>
          <w:lang w:val="en-GB"/>
        </w:rPr>
        <w:lastRenderedPageBreak/>
        <w:t>errors a</w:t>
      </w:r>
      <w:r>
        <w:rPr>
          <w:rFonts w:ascii="Arial" w:hAnsi="Arial" w:cs="Arial"/>
          <w:lang w:val="en-GB"/>
        </w:rPr>
        <w:t>s well as faster, more reliable</w:t>
      </w:r>
      <w:r w:rsidRPr="00CA6A7A">
        <w:rPr>
          <w:rFonts w:ascii="Arial" w:hAnsi="Arial" w:cs="Arial"/>
          <w:lang w:val="en-GB"/>
        </w:rPr>
        <w:t xml:space="preserve"> and more cost-effective wiring.</w:t>
      </w:r>
      <w:r w:rsidR="00AA44BF">
        <w:rPr>
          <w:rFonts w:ascii="Arial" w:hAnsi="Arial" w:cs="Arial"/>
          <w:lang w:val="en-GB"/>
        </w:rPr>
        <w:t xml:space="preserve"> ESCHA has developed a </w:t>
      </w:r>
      <w:r w:rsidR="009F0008">
        <w:rPr>
          <w:rFonts w:ascii="Arial" w:hAnsi="Arial" w:cs="Arial"/>
          <w:lang w:val="en-GB"/>
        </w:rPr>
        <w:t>product range with over</w:t>
      </w:r>
      <w:r w:rsidR="00AA44BF">
        <w:rPr>
          <w:rFonts w:ascii="Arial" w:hAnsi="Arial" w:cs="Arial"/>
          <w:lang w:val="en-GB"/>
        </w:rPr>
        <w:t xml:space="preserve"> </w:t>
      </w:r>
      <w:r w:rsidR="009F0008">
        <w:rPr>
          <w:rFonts w:ascii="Arial" w:hAnsi="Arial" w:cs="Arial"/>
          <w:lang w:val="en-GB"/>
        </w:rPr>
        <w:t xml:space="preserve">molded connectors based on the widely used Deutsch-DT design, which combines the aforementioned advantages in one product. </w:t>
      </w:r>
      <w:r w:rsidR="00360F68">
        <w:rPr>
          <w:rFonts w:ascii="Arial" w:hAnsi="Arial" w:cs="Arial"/>
          <w:lang w:val="en-GB"/>
        </w:rPr>
        <w:t>Additionally, it does not fall back on prefabricated components, but offers a solution engineered from scratch at ESCHA, in which the self-designed contacts and contact carriers are over</w:t>
      </w:r>
      <w:r w:rsidR="00AA44BF">
        <w:rPr>
          <w:rFonts w:ascii="Arial" w:hAnsi="Arial" w:cs="Arial"/>
          <w:lang w:val="en-GB"/>
        </w:rPr>
        <w:t xml:space="preserve"> </w:t>
      </w:r>
      <w:r w:rsidR="00360F68">
        <w:rPr>
          <w:rFonts w:ascii="Arial" w:hAnsi="Arial" w:cs="Arial"/>
          <w:lang w:val="en-GB"/>
        </w:rPr>
        <w:t xml:space="preserve">molded in a one-shot process. </w:t>
      </w:r>
      <w:r w:rsidR="00360F68" w:rsidRPr="00F414D6">
        <w:rPr>
          <w:rFonts w:ascii="Arial" w:hAnsi="Arial" w:cs="Arial"/>
          <w:lang w:val="en-GB"/>
        </w:rPr>
        <w:t>This avoids lo</w:t>
      </w:r>
      <w:r w:rsidR="00D146F2">
        <w:rPr>
          <w:rFonts w:ascii="Arial" w:hAnsi="Arial" w:cs="Arial"/>
          <w:lang w:val="en-GB"/>
        </w:rPr>
        <w:t>n</w:t>
      </w:r>
      <w:r w:rsidR="00360F68" w:rsidRPr="00F414D6">
        <w:rPr>
          <w:rFonts w:ascii="Arial" w:hAnsi="Arial" w:cs="Arial"/>
          <w:lang w:val="en-GB"/>
        </w:rPr>
        <w:t>g supply chains and ensures high availability.</w:t>
      </w:r>
      <w:r w:rsidR="00AA44BF">
        <w:rPr>
          <w:rFonts w:ascii="Arial" w:hAnsi="Arial" w:cs="Arial"/>
          <w:lang w:val="en-GB"/>
        </w:rPr>
        <w:t xml:space="preserve"> So far,</w:t>
      </w:r>
      <w:r w:rsidR="00360F68" w:rsidRPr="00360F68">
        <w:rPr>
          <w:rFonts w:ascii="Arial" w:hAnsi="Arial" w:cs="Arial"/>
          <w:lang w:val="en-GB"/>
        </w:rPr>
        <w:t xml:space="preserve"> 2-, 4- and 6-pole versions are available in male- and female design as well as single-ended- and double-ended cord sets. </w:t>
      </w:r>
      <w:r w:rsidR="00AA44BF">
        <w:rPr>
          <w:rFonts w:ascii="Arial" w:hAnsi="Arial" w:cs="Arial"/>
          <w:lang w:val="en-GB"/>
        </w:rPr>
        <w:t xml:space="preserve">The new 3-, 8- and 12-pole versions </w:t>
      </w:r>
      <w:r w:rsidR="009740E9">
        <w:rPr>
          <w:rFonts w:ascii="Arial" w:hAnsi="Arial" w:cs="Arial"/>
          <w:lang w:val="en-GB"/>
        </w:rPr>
        <w:t xml:space="preserve">and LED variants </w:t>
      </w:r>
      <w:r w:rsidR="00AA44BF">
        <w:rPr>
          <w:rFonts w:ascii="Arial" w:hAnsi="Arial" w:cs="Arial"/>
          <w:lang w:val="en-GB"/>
        </w:rPr>
        <w:t xml:space="preserve">will be shown </w:t>
      </w:r>
      <w:r w:rsidR="00C53387">
        <w:rPr>
          <w:rFonts w:ascii="Arial" w:hAnsi="Arial" w:cs="Arial"/>
          <w:lang w:val="en-GB"/>
        </w:rPr>
        <w:t>at SPS.</w:t>
      </w:r>
    </w:p>
    <w:p w:rsidR="00AA44BF" w:rsidRDefault="00AA44BF" w:rsidP="004C4ACE">
      <w:pPr>
        <w:spacing w:line="360" w:lineRule="auto"/>
        <w:rPr>
          <w:rFonts w:ascii="Arial" w:hAnsi="Arial" w:cs="Arial"/>
          <w:lang w:val="en-GB"/>
        </w:rPr>
      </w:pPr>
    </w:p>
    <w:p w:rsidR="00360F68" w:rsidRPr="00360F68" w:rsidRDefault="00360F68" w:rsidP="004C4ACE">
      <w:pPr>
        <w:spacing w:line="360" w:lineRule="auto"/>
        <w:rPr>
          <w:rFonts w:ascii="Arial" w:hAnsi="Arial" w:cs="Arial"/>
          <w:lang w:val="en-GB"/>
        </w:rPr>
      </w:pPr>
      <w:r>
        <w:rPr>
          <w:rFonts w:ascii="Arial" w:hAnsi="Arial" w:cs="Arial"/>
          <w:lang w:val="en-GB"/>
        </w:rPr>
        <w:t>As usual at ESCHA and upon customer request, different modification options are possible</w:t>
      </w:r>
      <w:r w:rsidR="00A76D68">
        <w:rPr>
          <w:rFonts w:ascii="Arial" w:hAnsi="Arial" w:cs="Arial"/>
          <w:lang w:val="en-GB"/>
        </w:rPr>
        <w:t>, such as double-ended cord sets with M12-connectors on the B-side. Due to this wide range of variants, the o</w:t>
      </w:r>
      <w:r w:rsidR="00D146F2">
        <w:rPr>
          <w:rFonts w:ascii="Arial" w:hAnsi="Arial" w:cs="Arial"/>
          <w:lang w:val="en-GB"/>
        </w:rPr>
        <w:t>v</w:t>
      </w:r>
      <w:r w:rsidR="00A76D68">
        <w:rPr>
          <w:rFonts w:ascii="Arial" w:hAnsi="Arial" w:cs="Arial"/>
          <w:lang w:val="en-GB"/>
        </w:rPr>
        <w:t>er</w:t>
      </w:r>
      <w:r w:rsidR="00AA44BF">
        <w:rPr>
          <w:rFonts w:ascii="Arial" w:hAnsi="Arial" w:cs="Arial"/>
          <w:lang w:val="en-GB"/>
        </w:rPr>
        <w:t xml:space="preserve"> </w:t>
      </w:r>
      <w:r w:rsidR="00A76D68">
        <w:rPr>
          <w:rFonts w:ascii="Arial" w:hAnsi="Arial" w:cs="Arial"/>
          <w:lang w:val="en-GB"/>
        </w:rPr>
        <w:t>molded connectors in Deutsch-DT design do not only replace the field-wireable variants that were primarily used up to now, they also offer a compact alternative to valve connectors. The DT-connectors can optionally be equipped with a threaded grip body for protective hoses. The protective hoses offer additional protection against stone chips and pollution in the outdoor area. All products meet the high d</w:t>
      </w:r>
      <w:r w:rsidR="00E05E71">
        <w:rPr>
          <w:rFonts w:ascii="Arial" w:hAnsi="Arial" w:cs="Arial"/>
          <w:lang w:val="en-GB"/>
        </w:rPr>
        <w:t>emands of protection class IP67, IP68 and IP69.</w:t>
      </w:r>
    </w:p>
    <w:p w:rsidR="004C4ACE" w:rsidRDefault="004C4ACE" w:rsidP="00FB24C0">
      <w:pPr>
        <w:spacing w:line="360" w:lineRule="auto"/>
        <w:rPr>
          <w:rFonts w:ascii="Arial" w:hAnsi="Arial" w:cs="Arial"/>
          <w:lang w:val="en-GB"/>
        </w:rPr>
      </w:pPr>
    </w:p>
    <w:p w:rsidR="00A272DB" w:rsidRPr="00A272DB" w:rsidRDefault="00A272DB" w:rsidP="00FB24C0">
      <w:pPr>
        <w:spacing w:line="360" w:lineRule="auto"/>
        <w:rPr>
          <w:rFonts w:ascii="Arial" w:hAnsi="Arial" w:cs="Arial"/>
          <w:b/>
          <w:lang w:val="en-GB"/>
        </w:rPr>
      </w:pPr>
      <w:r w:rsidRPr="00A272DB">
        <w:rPr>
          <w:rFonts w:ascii="Arial" w:hAnsi="Arial" w:cs="Arial"/>
          <w:b/>
          <w:lang w:val="en-GB"/>
        </w:rPr>
        <w:t>Multipole M8-connectivity in shielded design</w:t>
      </w:r>
    </w:p>
    <w:p w:rsidR="00A272DB" w:rsidRDefault="00A272DB" w:rsidP="00FB24C0">
      <w:pPr>
        <w:spacing w:line="360" w:lineRule="auto"/>
        <w:rPr>
          <w:rFonts w:ascii="Arial" w:hAnsi="Arial" w:cs="Arial"/>
          <w:lang w:val="en-GB"/>
        </w:rPr>
      </w:pPr>
    </w:p>
    <w:p w:rsidR="00A272DB" w:rsidRPr="004C4ACE" w:rsidRDefault="00222067" w:rsidP="00FB24C0">
      <w:pPr>
        <w:spacing w:line="360" w:lineRule="auto"/>
        <w:rPr>
          <w:rFonts w:ascii="Arial" w:hAnsi="Arial" w:cs="Arial"/>
          <w:lang w:val="en-GB"/>
        </w:rPr>
      </w:pPr>
      <w:r>
        <w:rPr>
          <w:rFonts w:ascii="Arial" w:hAnsi="Arial" w:cs="Arial"/>
          <w:lang w:val="en-GB"/>
        </w:rPr>
        <w:t xml:space="preserve">Sensors are becoming more compact and more </w:t>
      </w:r>
      <w:r w:rsidR="00E05E71">
        <w:rPr>
          <w:rFonts w:ascii="Arial" w:hAnsi="Arial" w:cs="Arial"/>
          <w:lang w:val="en-GB"/>
        </w:rPr>
        <w:t>complex;</w:t>
      </w:r>
      <w:r>
        <w:rPr>
          <w:rFonts w:ascii="Arial" w:hAnsi="Arial" w:cs="Arial"/>
          <w:lang w:val="en-GB"/>
        </w:rPr>
        <w:t xml:space="preserve"> </w:t>
      </w:r>
      <w:r w:rsidR="0098054A">
        <w:rPr>
          <w:rFonts w:ascii="Arial" w:hAnsi="Arial" w:cs="Arial"/>
          <w:lang w:val="en-GB"/>
        </w:rPr>
        <w:t>therefore,</w:t>
      </w:r>
      <w:r>
        <w:rPr>
          <w:rFonts w:ascii="Arial" w:hAnsi="Arial" w:cs="Arial"/>
          <w:lang w:val="en-GB"/>
        </w:rPr>
        <w:t xml:space="preserve"> they have to deliver even more information, too. </w:t>
      </w:r>
      <w:r w:rsidRPr="00222067">
        <w:rPr>
          <w:rFonts w:ascii="Arial" w:hAnsi="Arial" w:cs="Arial"/>
          <w:lang w:val="en-GB"/>
        </w:rPr>
        <w:t>Due to this development, the demand for s</w:t>
      </w:r>
      <w:r>
        <w:rPr>
          <w:rFonts w:ascii="Arial" w:hAnsi="Arial" w:cs="Arial"/>
          <w:lang w:val="en-GB"/>
        </w:rPr>
        <w:t>imultaneously compact and multi</w:t>
      </w:r>
      <w:r w:rsidRPr="00222067">
        <w:rPr>
          <w:rFonts w:ascii="Arial" w:hAnsi="Arial" w:cs="Arial"/>
          <w:lang w:val="en-GB"/>
        </w:rPr>
        <w:t>pole connectors is rising. The connectivity specialist ESCH</w:t>
      </w:r>
      <w:r>
        <w:rPr>
          <w:rFonts w:ascii="Arial" w:hAnsi="Arial" w:cs="Arial"/>
          <w:lang w:val="en-GB"/>
        </w:rPr>
        <w:t>A meets this demand with its M8-product-range in 8-pole-design</w:t>
      </w:r>
      <w:r w:rsidRPr="00222067">
        <w:rPr>
          <w:rFonts w:ascii="Arial" w:hAnsi="Arial" w:cs="Arial"/>
          <w:lang w:val="en-GB"/>
        </w:rPr>
        <w:t>.</w:t>
      </w:r>
      <w:r>
        <w:rPr>
          <w:rFonts w:ascii="Arial" w:hAnsi="Arial" w:cs="Arial"/>
          <w:lang w:val="en-GB"/>
        </w:rPr>
        <w:t xml:space="preserve"> So far, the </w:t>
      </w:r>
      <w:r w:rsidR="00E05E71">
        <w:rPr>
          <w:rFonts w:ascii="Arial" w:hAnsi="Arial" w:cs="Arial"/>
          <w:lang w:val="en-GB"/>
        </w:rPr>
        <w:t xml:space="preserve">ESCHA </w:t>
      </w:r>
      <w:r>
        <w:rPr>
          <w:rFonts w:ascii="Arial" w:hAnsi="Arial" w:cs="Arial"/>
          <w:lang w:val="en-GB"/>
        </w:rPr>
        <w:t>multipole product range only consisted of unshielded versions. The shielded versions will celebrate their premiere at the SPS. At market launch, straight and angled versions will be avai</w:t>
      </w:r>
      <w:r w:rsidR="0098054A">
        <w:rPr>
          <w:rFonts w:ascii="Arial" w:hAnsi="Arial" w:cs="Arial"/>
          <w:lang w:val="en-GB"/>
        </w:rPr>
        <w:t>lable in male and female design, which – in combination with the</w:t>
      </w:r>
      <w:r>
        <w:rPr>
          <w:rFonts w:ascii="Arial" w:hAnsi="Arial" w:cs="Arial"/>
          <w:lang w:val="en-GB"/>
        </w:rPr>
        <w:t xml:space="preserve"> «S370» (PUR/PP) </w:t>
      </w:r>
      <w:r w:rsidR="0098054A">
        <w:rPr>
          <w:rFonts w:ascii="Arial" w:hAnsi="Arial" w:cs="Arial"/>
          <w:lang w:val="en-GB"/>
        </w:rPr>
        <w:t>cable quality – have UL-appro</w:t>
      </w:r>
      <w:r w:rsidR="009210FD">
        <w:rPr>
          <w:rFonts w:ascii="Arial" w:hAnsi="Arial" w:cs="Arial"/>
          <w:lang w:val="en-GB"/>
        </w:rPr>
        <w:t>val</w:t>
      </w:r>
      <w:r w:rsidR="0098054A">
        <w:rPr>
          <w:rFonts w:ascii="Arial" w:hAnsi="Arial" w:cs="Arial"/>
          <w:lang w:val="en-GB"/>
        </w:rPr>
        <w:t xml:space="preserve">. With the cable quality </w:t>
      </w:r>
      <w:r w:rsidR="00195E04">
        <w:rPr>
          <w:rFonts w:ascii="Arial" w:hAnsi="Arial" w:cs="Arial"/>
          <w:lang w:val="en-GB"/>
        </w:rPr>
        <w:t>«</w:t>
      </w:r>
      <w:r>
        <w:rPr>
          <w:rFonts w:ascii="Arial" w:hAnsi="Arial" w:cs="Arial"/>
          <w:lang w:val="en-GB"/>
        </w:rPr>
        <w:t>P00</w:t>
      </w:r>
      <w:r w:rsidR="00195E04">
        <w:rPr>
          <w:rFonts w:ascii="Arial" w:hAnsi="Arial" w:cs="Arial"/>
          <w:lang w:val="en-GB"/>
        </w:rPr>
        <w:t>»</w:t>
      </w:r>
      <w:r>
        <w:rPr>
          <w:rFonts w:ascii="Arial" w:hAnsi="Arial" w:cs="Arial"/>
          <w:lang w:val="en-GB"/>
        </w:rPr>
        <w:t xml:space="preserve"> (PVC/PVC)</w:t>
      </w:r>
      <w:r w:rsidR="0098054A">
        <w:rPr>
          <w:rFonts w:ascii="Arial" w:hAnsi="Arial" w:cs="Arial"/>
          <w:lang w:val="en-GB"/>
        </w:rPr>
        <w:t xml:space="preserve"> there is also a cost-effective alternative</w:t>
      </w:r>
      <w:r>
        <w:rPr>
          <w:rFonts w:ascii="Arial" w:hAnsi="Arial" w:cs="Arial"/>
          <w:lang w:val="en-GB"/>
        </w:rPr>
        <w:t xml:space="preserve"> to choose from.</w:t>
      </w:r>
    </w:p>
    <w:p w:rsidR="00035078" w:rsidRPr="004C4ACE" w:rsidRDefault="00035078" w:rsidP="00FB24C0">
      <w:pPr>
        <w:spacing w:line="360" w:lineRule="auto"/>
        <w:rPr>
          <w:rFonts w:ascii="Arial" w:hAnsi="Arial" w:cs="Arial"/>
          <w:lang w:val="en-GB"/>
        </w:rPr>
      </w:pPr>
    </w:p>
    <w:p w:rsidR="00035078" w:rsidRPr="00973D6E" w:rsidRDefault="00035078" w:rsidP="00035078">
      <w:pPr>
        <w:spacing w:line="360" w:lineRule="auto"/>
        <w:rPr>
          <w:rFonts w:ascii="Arial" w:hAnsi="Arial" w:cs="Arial"/>
          <w:b/>
          <w:lang w:val="en-GB"/>
        </w:rPr>
      </w:pPr>
      <w:r w:rsidRPr="00973D6E">
        <w:rPr>
          <w:rFonts w:ascii="Arial" w:hAnsi="Arial" w:cs="Arial"/>
          <w:b/>
          <w:lang w:val="en-GB"/>
        </w:rPr>
        <w:t>Standard, Special, Tailor-made</w:t>
      </w:r>
    </w:p>
    <w:p w:rsidR="00035078" w:rsidRPr="00973D6E" w:rsidRDefault="00035078" w:rsidP="00035078">
      <w:pPr>
        <w:spacing w:line="360" w:lineRule="auto"/>
        <w:rPr>
          <w:rFonts w:ascii="Arial" w:hAnsi="Arial" w:cs="Arial"/>
          <w:lang w:val="en-GB"/>
        </w:rPr>
      </w:pPr>
    </w:p>
    <w:p w:rsidR="0028038C" w:rsidRPr="00A76D68" w:rsidRDefault="00035078" w:rsidP="0060269F">
      <w:pPr>
        <w:spacing w:line="360" w:lineRule="auto"/>
        <w:rPr>
          <w:rFonts w:ascii="Arial" w:hAnsi="Arial" w:cs="Arial"/>
          <w:lang w:val="en-GB"/>
        </w:rPr>
      </w:pPr>
      <w:r w:rsidRPr="00973D6E">
        <w:rPr>
          <w:rFonts w:ascii="Arial" w:hAnsi="Arial" w:cs="Arial"/>
          <w:lang w:val="en-GB"/>
        </w:rPr>
        <w:t>In addi</w:t>
      </w:r>
      <w:r w:rsidR="00195E04">
        <w:rPr>
          <w:rFonts w:ascii="Arial" w:hAnsi="Arial" w:cs="Arial"/>
          <w:lang w:val="en-GB"/>
        </w:rPr>
        <w:t>tion</w:t>
      </w:r>
      <w:r w:rsidRPr="00973D6E">
        <w:rPr>
          <w:rFonts w:ascii="Arial" w:hAnsi="Arial" w:cs="Arial"/>
          <w:lang w:val="en-GB"/>
        </w:rPr>
        <w:t>, ESCHA is agai</w:t>
      </w:r>
      <w:r>
        <w:rPr>
          <w:rFonts w:ascii="Arial" w:hAnsi="Arial" w:cs="Arial"/>
          <w:lang w:val="en-GB"/>
        </w:rPr>
        <w:t xml:space="preserve">n showing solutions out of its </w:t>
      </w:r>
      <w:r w:rsidRPr="00973D6E">
        <w:rPr>
          <w:rFonts w:ascii="Arial" w:hAnsi="Arial" w:cs="Arial"/>
          <w:lang w:val="en-GB"/>
        </w:rPr>
        <w:t>comprehensive standard portfolio as well as interesting modification projects and customer-specific developments. Visitors can get information on these topics on</w:t>
      </w:r>
      <w:r w:rsidR="00C53387">
        <w:rPr>
          <w:rFonts w:ascii="Arial" w:hAnsi="Arial" w:cs="Arial"/>
          <w:lang w:val="en-GB"/>
        </w:rPr>
        <w:t xml:space="preserve"> Stand 321 in Hall 10.0 from 8 to 10</w:t>
      </w:r>
      <w:r w:rsidRPr="00973D6E">
        <w:rPr>
          <w:rFonts w:ascii="Arial" w:hAnsi="Arial" w:cs="Arial"/>
          <w:lang w:val="en-GB"/>
        </w:rPr>
        <w:t xml:space="preserve"> </w:t>
      </w:r>
      <w:r w:rsidR="003A0E7A">
        <w:rPr>
          <w:rFonts w:ascii="Arial" w:hAnsi="Arial" w:cs="Arial"/>
          <w:lang w:val="en-GB"/>
        </w:rPr>
        <w:t>November.</w:t>
      </w:r>
    </w:p>
    <w:p w:rsidR="0098054A" w:rsidRDefault="0098054A">
      <w:pPr>
        <w:rPr>
          <w:rFonts w:ascii="Arial" w:hAnsi="Arial" w:cs="Arial"/>
          <w:lang w:val="en-GB"/>
        </w:rPr>
      </w:pPr>
    </w:p>
    <w:p w:rsidR="0090700D" w:rsidRPr="00035078" w:rsidRDefault="0090700D">
      <w:pPr>
        <w:rPr>
          <w:rFonts w:ascii="Arial" w:hAnsi="Arial" w:cs="Arial"/>
          <w:lang w:val="en-GB"/>
        </w:rPr>
      </w:pPr>
      <w:r w:rsidRPr="00035078">
        <w:rPr>
          <w:rFonts w:ascii="Arial" w:hAnsi="Arial" w:cs="Arial"/>
          <w:lang w:val="en-GB"/>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4A515B"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extent cx="3545840" cy="26416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HA_PI0722_1_72dpi_RGB.jpg"/>
                    <pic:cNvPicPr/>
                  </pic:nvPicPr>
                  <pic:blipFill>
                    <a:blip r:embed="rId7">
                      <a:extLst>
                        <a:ext uri="{28A0092B-C50C-407E-A947-70E740481C1C}">
                          <a14:useLocalDpi xmlns:a14="http://schemas.microsoft.com/office/drawing/2010/main" val="0"/>
                        </a:ext>
                      </a:extLst>
                    </a:blip>
                    <a:stretch>
                      <a:fillRect/>
                    </a:stretch>
                  </pic:blipFill>
                  <pic:spPr>
                    <a:xfrm>
                      <a:off x="0" y="0"/>
                      <a:ext cx="3545840" cy="2641600"/>
                    </a:xfrm>
                    <a:prstGeom prst="rect">
                      <a:avLst/>
                    </a:prstGeom>
                  </pic:spPr>
                </pic:pic>
              </a:graphicData>
            </a:graphic>
          </wp:inline>
        </w:drawing>
      </w:r>
    </w:p>
    <w:p w:rsidR="0090700D" w:rsidRPr="0060269F" w:rsidRDefault="0090700D"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-89397</wp:posOffset>
                </wp:positionH>
                <wp:positionV relativeFrom="paragraph">
                  <wp:posOffset>134454</wp:posOffset>
                </wp:positionV>
                <wp:extent cx="4381169" cy="779228"/>
                <wp:effectExtent l="0" t="0" r="635"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169" cy="779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8C" w:rsidRPr="00C943DD" w:rsidRDefault="004B6055" w:rsidP="00DC5BD7">
                            <w:pPr>
                              <w:tabs>
                                <w:tab w:val="left" w:pos="1843"/>
                              </w:tabs>
                              <w:ind w:left="1843" w:hanging="1843"/>
                              <w:rPr>
                                <w:rFonts w:ascii="Arial" w:hAnsi="Arial" w:cs="Arial"/>
                                <w:lang w:val="en-US"/>
                              </w:rPr>
                            </w:pPr>
                            <w:r>
                              <w:rPr>
                                <w:rFonts w:ascii="Arial" w:hAnsi="Arial" w:cs="Arial"/>
                                <w:lang w:val="en-US"/>
                              </w:rPr>
                              <w:t>ESCHA PI0722</w:t>
                            </w:r>
                            <w:r w:rsidR="005E4E98">
                              <w:rPr>
                                <w:rFonts w:ascii="Arial" w:hAnsi="Arial" w:cs="Arial"/>
                                <w:lang w:val="en-US"/>
                              </w:rPr>
                              <w:t>_1:</w:t>
                            </w:r>
                            <w:r w:rsidR="005E4E98">
                              <w:rPr>
                                <w:rFonts w:ascii="Arial" w:hAnsi="Arial" w:cs="Arial"/>
                                <w:lang w:val="en-US"/>
                              </w:rPr>
                              <w:tab/>
                              <w:t>The ne</w:t>
                            </w:r>
                            <w:r w:rsidR="004A515B">
                              <w:rPr>
                                <w:rFonts w:ascii="Arial" w:hAnsi="Arial" w:cs="Arial"/>
                                <w:lang w:val="en-US"/>
                              </w:rPr>
                              <w:t>w ESCHA SPE-connectors in M8 design.</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05pt;margin-top:10.6pt;width:344.9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b0g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" stroked="f">
                <v:textbox>
                  <w:txbxContent>
                    <w:p w:rsidR="0028038C" w:rsidRPr="00C943DD" w:rsidRDefault="004B6055" w:rsidP="00DC5BD7">
                      <w:pPr>
                        <w:tabs>
                          <w:tab w:val="left" w:pos="1843"/>
                        </w:tabs>
                        <w:ind w:left="1843" w:hanging="1843"/>
                        <w:rPr>
                          <w:rFonts w:ascii="Arial" w:hAnsi="Arial" w:cs="Arial"/>
                          <w:lang w:val="en-US"/>
                        </w:rPr>
                      </w:pPr>
                      <w:r>
                        <w:rPr>
                          <w:rFonts w:ascii="Arial" w:hAnsi="Arial" w:cs="Arial"/>
                          <w:lang w:val="en-US"/>
                        </w:rPr>
                        <w:t>ESCHA PI0722</w:t>
                      </w:r>
                      <w:r w:rsidR="005E4E98">
                        <w:rPr>
                          <w:rFonts w:ascii="Arial" w:hAnsi="Arial" w:cs="Arial"/>
                          <w:lang w:val="en-US"/>
                        </w:rPr>
                        <w:t>_1:</w:t>
                      </w:r>
                      <w:r w:rsidR="005E4E98">
                        <w:rPr>
                          <w:rFonts w:ascii="Arial" w:hAnsi="Arial" w:cs="Arial"/>
                          <w:lang w:val="en-US"/>
                        </w:rPr>
                        <w:tab/>
                        <w:t>The ne</w:t>
                      </w:r>
                      <w:r w:rsidR="004A515B">
                        <w:rPr>
                          <w:rFonts w:ascii="Arial" w:hAnsi="Arial" w:cs="Arial"/>
                          <w:lang w:val="en-US"/>
                        </w:rPr>
                        <w:t>w ESCHA SPE-connectors in M8 design.</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Default="0090700D" w:rsidP="0090700D">
      <w:pPr>
        <w:pStyle w:val="Textkrper"/>
        <w:spacing w:line="360" w:lineRule="auto"/>
        <w:rPr>
          <w:rFonts w:ascii="Arial" w:hAnsi="Arial" w:cs="Arial"/>
          <w:sz w:val="22"/>
          <w:szCs w:val="22"/>
          <w:lang w:val="en-US"/>
        </w:rPr>
      </w:pPr>
    </w:p>
    <w:p w:rsidR="004A515B" w:rsidRDefault="004A515B" w:rsidP="0090700D">
      <w:pPr>
        <w:pStyle w:val="Textkrper"/>
        <w:spacing w:line="360" w:lineRule="auto"/>
        <w:rPr>
          <w:rFonts w:ascii="Arial" w:hAnsi="Arial" w:cs="Arial"/>
          <w:sz w:val="22"/>
          <w:szCs w:val="22"/>
          <w:lang w:val="en-US"/>
        </w:rPr>
      </w:pPr>
    </w:p>
    <w:p w:rsidR="004A515B" w:rsidRDefault="004A515B" w:rsidP="004A515B">
      <w:pPr>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39B542B1" wp14:editId="79CC63F4">
                <wp:simplePos x="0" y="0"/>
                <wp:positionH relativeFrom="column">
                  <wp:posOffset>-95250</wp:posOffset>
                </wp:positionH>
                <wp:positionV relativeFrom="paragraph">
                  <wp:posOffset>2989276</wp:posOffset>
                </wp:positionV>
                <wp:extent cx="4380865" cy="779145"/>
                <wp:effectExtent l="0" t="0" r="635" b="190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15B" w:rsidRPr="00C943DD" w:rsidRDefault="004A515B" w:rsidP="004A515B">
                            <w:pPr>
                              <w:tabs>
                                <w:tab w:val="left" w:pos="1843"/>
                              </w:tabs>
                              <w:ind w:left="1843" w:hanging="1843"/>
                              <w:rPr>
                                <w:rFonts w:ascii="Arial" w:hAnsi="Arial" w:cs="Arial"/>
                                <w:lang w:val="en-US"/>
                              </w:rPr>
                            </w:pPr>
                            <w:r>
                              <w:rPr>
                                <w:rFonts w:ascii="Arial" w:hAnsi="Arial" w:cs="Arial"/>
                                <w:lang w:val="en-US"/>
                              </w:rPr>
                              <w:t>ESCHA PI0722_2:</w:t>
                            </w:r>
                            <w:r>
                              <w:rPr>
                                <w:rFonts w:ascii="Arial" w:hAnsi="Arial" w:cs="Arial"/>
                                <w:lang w:val="en-US"/>
                              </w:rPr>
                              <w:tab/>
                              <w:t>The new ESCHA SPE-connectors in M12 design.</w:t>
                            </w:r>
                          </w:p>
                          <w:p w:rsidR="004A515B" w:rsidRPr="00C943DD" w:rsidRDefault="004A515B" w:rsidP="004A515B">
                            <w:pPr>
                              <w:tabs>
                                <w:tab w:val="left" w:pos="851"/>
                                <w:tab w:val="left" w:pos="1843"/>
                              </w:tabs>
                              <w:ind w:left="851" w:hanging="851"/>
                              <w:rPr>
                                <w:rFonts w:ascii="Arial" w:hAnsi="Arial" w:cs="Arial"/>
                                <w:lang w:val="en-US"/>
                              </w:rPr>
                            </w:pPr>
                          </w:p>
                          <w:p w:rsidR="004A515B" w:rsidRPr="00C943DD" w:rsidRDefault="004A515B" w:rsidP="004A515B">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42B1" id="Textfeld 8" o:spid="_x0000_s1027" type="#_x0000_t202" style="position:absolute;margin-left:-7.5pt;margin-top:235.4pt;width:344.9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f+hQ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" stroked="f">
                <v:textbox>
                  <w:txbxContent>
                    <w:p w:rsidR="004A515B" w:rsidRPr="00C943DD" w:rsidRDefault="004A515B" w:rsidP="004A515B">
                      <w:pPr>
                        <w:tabs>
                          <w:tab w:val="left" w:pos="1843"/>
                        </w:tabs>
                        <w:ind w:left="1843" w:hanging="1843"/>
                        <w:rPr>
                          <w:rFonts w:ascii="Arial" w:hAnsi="Arial" w:cs="Arial"/>
                          <w:lang w:val="en-US"/>
                        </w:rPr>
                      </w:pPr>
                      <w:r>
                        <w:rPr>
                          <w:rFonts w:ascii="Arial" w:hAnsi="Arial" w:cs="Arial"/>
                          <w:lang w:val="en-US"/>
                        </w:rPr>
                        <w:t>ESCHA PI0722_2:</w:t>
                      </w:r>
                      <w:r>
                        <w:rPr>
                          <w:rFonts w:ascii="Arial" w:hAnsi="Arial" w:cs="Arial"/>
                          <w:lang w:val="en-US"/>
                        </w:rPr>
                        <w:tab/>
                        <w:t>The new ESCHA SPE-connectors in M12 design.</w:t>
                      </w:r>
                    </w:p>
                    <w:p w:rsidR="004A515B" w:rsidRPr="00C943DD" w:rsidRDefault="004A515B" w:rsidP="004A515B">
                      <w:pPr>
                        <w:tabs>
                          <w:tab w:val="left" w:pos="851"/>
                          <w:tab w:val="left" w:pos="1843"/>
                        </w:tabs>
                        <w:ind w:left="851" w:hanging="851"/>
                        <w:rPr>
                          <w:rFonts w:ascii="Arial" w:hAnsi="Arial" w:cs="Arial"/>
                          <w:lang w:val="en-US"/>
                        </w:rPr>
                      </w:pPr>
                    </w:p>
                    <w:p w:rsidR="004A515B" w:rsidRPr="00C943DD" w:rsidRDefault="004A515B" w:rsidP="004A515B">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v:textbox>
              </v:shape>
            </w:pict>
          </mc:Fallback>
        </mc:AlternateContent>
      </w:r>
      <w:r>
        <w:rPr>
          <w:rFonts w:ascii="Arial" w:hAnsi="Arial" w:cs="Arial"/>
          <w:noProof/>
          <w:sz w:val="22"/>
          <w:szCs w:val="22"/>
        </w:rPr>
        <w:drawing>
          <wp:inline distT="0" distB="0" distL="0" distR="0">
            <wp:extent cx="4860000" cy="2797232"/>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HA_PI0722_2_72dpi_RGB.jpg"/>
                    <pic:cNvPicPr/>
                  </pic:nvPicPr>
                  <pic:blipFill>
                    <a:blip r:embed="rId8">
                      <a:extLst>
                        <a:ext uri="{28A0092B-C50C-407E-A947-70E740481C1C}">
                          <a14:useLocalDpi xmlns:a14="http://schemas.microsoft.com/office/drawing/2010/main" val="0"/>
                        </a:ext>
                      </a:extLst>
                    </a:blip>
                    <a:stretch>
                      <a:fillRect/>
                    </a:stretch>
                  </pic:blipFill>
                  <pic:spPr>
                    <a:xfrm>
                      <a:off x="0" y="0"/>
                      <a:ext cx="4860000" cy="2797232"/>
                    </a:xfrm>
                    <a:prstGeom prst="rect">
                      <a:avLst/>
                    </a:prstGeom>
                  </pic:spPr>
                </pic:pic>
              </a:graphicData>
            </a:graphic>
          </wp:inline>
        </w:drawing>
      </w:r>
      <w:r>
        <w:rPr>
          <w:rFonts w:ascii="Arial" w:hAnsi="Arial" w:cs="Arial"/>
          <w:sz w:val="22"/>
          <w:szCs w:val="22"/>
          <w:lang w:val="en-US"/>
        </w:rPr>
        <w:br w:type="page"/>
      </w:r>
    </w:p>
    <w:p w:rsidR="00B74D8D" w:rsidRPr="0060269F" w:rsidRDefault="004A515B" w:rsidP="0090700D">
      <w:pPr>
        <w:pStyle w:val="Textkrper"/>
        <w:spacing w:line="360" w:lineRule="auto"/>
        <w:rPr>
          <w:rFonts w:ascii="Arial" w:hAnsi="Arial" w:cs="Arial"/>
          <w:sz w:val="22"/>
          <w:szCs w:val="22"/>
          <w:lang w:val="en-US"/>
        </w:rPr>
      </w:pPr>
      <w:r>
        <w:rPr>
          <w:rFonts w:ascii="Arial" w:hAnsi="Arial" w:cs="Arial"/>
          <w:noProof/>
          <w:sz w:val="22"/>
          <w:szCs w:val="22"/>
        </w:rPr>
        <w:lastRenderedPageBreak/>
        <w:drawing>
          <wp:inline distT="0" distB="0" distL="0" distR="0">
            <wp:extent cx="4648200" cy="35941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HA_PI0722_3_72dpi_RGB.jpg"/>
                    <pic:cNvPicPr/>
                  </pic:nvPicPr>
                  <pic:blipFill>
                    <a:blip r:embed="rId9">
                      <a:extLst>
                        <a:ext uri="{28A0092B-C50C-407E-A947-70E740481C1C}">
                          <a14:useLocalDpi xmlns:a14="http://schemas.microsoft.com/office/drawing/2010/main" val="0"/>
                        </a:ext>
                      </a:extLst>
                    </a:blip>
                    <a:stretch>
                      <a:fillRect/>
                    </a:stretch>
                  </pic:blipFill>
                  <pic:spPr>
                    <a:xfrm>
                      <a:off x="0" y="0"/>
                      <a:ext cx="4648200" cy="3594100"/>
                    </a:xfrm>
                    <a:prstGeom prst="rect">
                      <a:avLst/>
                    </a:prstGeom>
                  </pic:spPr>
                </pic:pic>
              </a:graphicData>
            </a:graphic>
          </wp:inline>
        </w:drawing>
      </w:r>
    </w:p>
    <w:p w:rsidR="004A515B" w:rsidRDefault="004A515B"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1AD2CE3" wp14:editId="3B9FB4D7">
                <wp:simplePos x="0" y="0"/>
                <wp:positionH relativeFrom="column">
                  <wp:posOffset>-91109</wp:posOffset>
                </wp:positionH>
                <wp:positionV relativeFrom="paragraph">
                  <wp:posOffset>158115</wp:posOffset>
                </wp:positionV>
                <wp:extent cx="4380865" cy="858520"/>
                <wp:effectExtent l="0" t="0" r="635"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15B" w:rsidRPr="00C943DD" w:rsidRDefault="004A515B" w:rsidP="004A515B">
                            <w:pPr>
                              <w:tabs>
                                <w:tab w:val="left" w:pos="1843"/>
                              </w:tabs>
                              <w:ind w:left="1843" w:hanging="1843"/>
                              <w:rPr>
                                <w:rFonts w:ascii="Arial" w:hAnsi="Arial" w:cs="Arial"/>
                                <w:lang w:val="en-US"/>
                              </w:rPr>
                            </w:pPr>
                            <w:r>
                              <w:rPr>
                                <w:rFonts w:ascii="Arial" w:hAnsi="Arial" w:cs="Arial"/>
                                <w:lang w:val="en-US"/>
                              </w:rPr>
                              <w:t>ESCHA PI0722_3:</w:t>
                            </w:r>
                            <w:r>
                              <w:rPr>
                                <w:rFonts w:ascii="Arial" w:hAnsi="Arial" w:cs="Arial"/>
                                <w:lang w:val="en-US"/>
                              </w:rPr>
                              <w:tab/>
                              <w:t>Deutsch-DT-connectors from ESCHA will be supplemented by 3-, 8- and 12-pole versions.</w:t>
                            </w:r>
                          </w:p>
                          <w:p w:rsidR="004A515B" w:rsidRPr="00C943DD" w:rsidRDefault="004A515B" w:rsidP="004A515B">
                            <w:pPr>
                              <w:tabs>
                                <w:tab w:val="left" w:pos="851"/>
                                <w:tab w:val="left" w:pos="1843"/>
                              </w:tabs>
                              <w:ind w:left="851" w:hanging="851"/>
                              <w:rPr>
                                <w:rFonts w:ascii="Arial" w:hAnsi="Arial" w:cs="Arial"/>
                                <w:lang w:val="en-US"/>
                              </w:rPr>
                            </w:pPr>
                          </w:p>
                          <w:p w:rsidR="004A515B" w:rsidRPr="00C943DD" w:rsidRDefault="004A515B" w:rsidP="004A515B">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2CE3" id="Textfeld 10" o:spid="_x0000_s1028" type="#_x0000_t202" style="position:absolute;margin-left:-7.15pt;margin-top:12.45pt;width:344.9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" stroked="f">
                <v:textbox>
                  <w:txbxContent>
                    <w:p w:rsidR="004A515B" w:rsidRPr="00C943DD" w:rsidRDefault="004A515B" w:rsidP="004A515B">
                      <w:pPr>
                        <w:tabs>
                          <w:tab w:val="left" w:pos="1843"/>
                        </w:tabs>
                        <w:ind w:left="1843" w:hanging="1843"/>
                        <w:rPr>
                          <w:rFonts w:ascii="Arial" w:hAnsi="Arial" w:cs="Arial"/>
                          <w:lang w:val="en-US"/>
                        </w:rPr>
                      </w:pPr>
                      <w:r>
                        <w:rPr>
                          <w:rFonts w:ascii="Arial" w:hAnsi="Arial" w:cs="Arial"/>
                          <w:lang w:val="en-US"/>
                        </w:rPr>
                        <w:t>ESCHA PI0722_3:</w:t>
                      </w:r>
                      <w:r>
                        <w:rPr>
                          <w:rFonts w:ascii="Arial" w:hAnsi="Arial" w:cs="Arial"/>
                          <w:lang w:val="en-US"/>
                        </w:rPr>
                        <w:tab/>
                        <w:t>Deutsch-DT-connectors from ESCHA will be supplemented by 3-, 8- and 12-pole versions.</w:t>
                      </w:r>
                    </w:p>
                    <w:p w:rsidR="004A515B" w:rsidRPr="00C943DD" w:rsidRDefault="004A515B" w:rsidP="004A515B">
                      <w:pPr>
                        <w:tabs>
                          <w:tab w:val="left" w:pos="851"/>
                          <w:tab w:val="left" w:pos="1843"/>
                        </w:tabs>
                        <w:ind w:left="851" w:hanging="851"/>
                        <w:rPr>
                          <w:rFonts w:ascii="Arial" w:hAnsi="Arial" w:cs="Arial"/>
                          <w:lang w:val="en-US"/>
                        </w:rPr>
                      </w:pPr>
                    </w:p>
                    <w:p w:rsidR="004A515B" w:rsidRPr="00C943DD" w:rsidRDefault="004A515B" w:rsidP="004A515B">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v:textbox>
              </v:shape>
            </w:pict>
          </mc:Fallback>
        </mc:AlternateContent>
      </w:r>
    </w:p>
    <w:p w:rsidR="004A515B" w:rsidRDefault="004A515B" w:rsidP="0090700D">
      <w:pPr>
        <w:pStyle w:val="Textkrper"/>
        <w:spacing w:line="360" w:lineRule="auto"/>
        <w:rPr>
          <w:rFonts w:ascii="Arial" w:hAnsi="Arial" w:cs="Arial"/>
          <w:sz w:val="22"/>
          <w:szCs w:val="22"/>
          <w:lang w:val="en-US"/>
        </w:rPr>
      </w:pPr>
    </w:p>
    <w:p w:rsidR="004A515B" w:rsidRDefault="004A515B" w:rsidP="0090700D">
      <w:pPr>
        <w:pStyle w:val="Textkrper"/>
        <w:spacing w:line="360" w:lineRule="auto"/>
        <w:rPr>
          <w:rFonts w:ascii="Arial" w:hAnsi="Arial" w:cs="Arial"/>
          <w:sz w:val="22"/>
          <w:szCs w:val="22"/>
          <w:lang w:val="en-US"/>
        </w:rPr>
      </w:pPr>
    </w:p>
    <w:p w:rsidR="004A515B" w:rsidRDefault="004A515B" w:rsidP="0090700D">
      <w:pPr>
        <w:pStyle w:val="Textkrper"/>
        <w:spacing w:line="360" w:lineRule="auto"/>
        <w:rPr>
          <w:rFonts w:ascii="Arial" w:hAnsi="Arial" w:cs="Arial"/>
          <w:sz w:val="22"/>
          <w:szCs w:val="22"/>
          <w:lang w:val="en-US"/>
        </w:rPr>
      </w:pPr>
    </w:p>
    <w:p w:rsidR="004A515B" w:rsidRDefault="004A515B" w:rsidP="0090700D">
      <w:pPr>
        <w:pStyle w:val="Textkrper"/>
        <w:spacing w:line="360" w:lineRule="auto"/>
        <w:rPr>
          <w:rFonts w:ascii="Arial" w:hAnsi="Arial" w:cs="Arial"/>
          <w:sz w:val="22"/>
          <w:szCs w:val="22"/>
          <w:lang w:val="en-US"/>
        </w:rPr>
      </w:pPr>
    </w:p>
    <w:p w:rsidR="0090700D" w:rsidRPr="0060269F" w:rsidRDefault="00B74D8D"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431A45EA" wp14:editId="61F8FA59">
                <wp:simplePos x="0" y="0"/>
                <wp:positionH relativeFrom="column">
                  <wp:posOffset>-81446</wp:posOffset>
                </wp:positionH>
                <wp:positionV relativeFrom="paragraph">
                  <wp:posOffset>2706094</wp:posOffset>
                </wp:positionV>
                <wp:extent cx="4380865" cy="858741"/>
                <wp:effectExtent l="0" t="0" r="63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858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8D" w:rsidRPr="00C943DD" w:rsidRDefault="00B74D8D" w:rsidP="00B74D8D">
                            <w:pPr>
                              <w:tabs>
                                <w:tab w:val="left" w:pos="1843"/>
                              </w:tabs>
                              <w:ind w:left="1843" w:hanging="1843"/>
                              <w:rPr>
                                <w:rFonts w:ascii="Arial" w:hAnsi="Arial" w:cs="Arial"/>
                                <w:lang w:val="en-US"/>
                              </w:rPr>
                            </w:pPr>
                            <w:r>
                              <w:rPr>
                                <w:rFonts w:ascii="Arial" w:hAnsi="Arial" w:cs="Arial"/>
                                <w:lang w:val="en-US"/>
                              </w:rPr>
                              <w:t>E</w:t>
                            </w:r>
                            <w:r w:rsidR="004B6055">
                              <w:rPr>
                                <w:rFonts w:ascii="Arial" w:hAnsi="Arial" w:cs="Arial"/>
                                <w:lang w:val="en-US"/>
                              </w:rPr>
                              <w:t>SCHA PI0722</w:t>
                            </w:r>
                            <w:r w:rsidR="004A515B">
                              <w:rPr>
                                <w:rFonts w:ascii="Arial" w:hAnsi="Arial" w:cs="Arial"/>
                                <w:lang w:val="en-US"/>
                              </w:rPr>
                              <w:t>_4</w:t>
                            </w:r>
                            <w:r>
                              <w:rPr>
                                <w:rFonts w:ascii="Arial" w:hAnsi="Arial" w:cs="Arial"/>
                                <w:lang w:val="en-US"/>
                              </w:rPr>
                              <w:t>:</w:t>
                            </w:r>
                            <w:r>
                              <w:rPr>
                                <w:rFonts w:ascii="Arial" w:hAnsi="Arial" w:cs="Arial"/>
                                <w:lang w:val="en-US"/>
                              </w:rPr>
                              <w:tab/>
                              <w:t>ESCHA extend</w:t>
                            </w:r>
                            <w:r w:rsidR="00D146F2">
                              <w:rPr>
                                <w:rFonts w:ascii="Arial" w:hAnsi="Arial" w:cs="Arial"/>
                                <w:lang w:val="en-US"/>
                              </w:rPr>
                              <w:t>s its</w:t>
                            </w:r>
                            <w:r>
                              <w:rPr>
                                <w:rFonts w:ascii="Arial" w:hAnsi="Arial" w:cs="Arial"/>
                                <w:lang w:val="en-US"/>
                              </w:rPr>
                              <w:t xml:space="preserve"> 8-pole M8-portfolio by shielded variants in straight and angled housing style in male and female design.</w:t>
                            </w:r>
                          </w:p>
                          <w:p w:rsidR="00B74D8D" w:rsidRPr="00C943DD" w:rsidRDefault="00B74D8D" w:rsidP="00B74D8D">
                            <w:pPr>
                              <w:tabs>
                                <w:tab w:val="left" w:pos="851"/>
                                <w:tab w:val="left" w:pos="1843"/>
                              </w:tabs>
                              <w:ind w:left="851" w:hanging="851"/>
                              <w:rPr>
                                <w:rFonts w:ascii="Arial" w:hAnsi="Arial" w:cs="Arial"/>
                                <w:lang w:val="en-US"/>
                              </w:rPr>
                            </w:pPr>
                          </w:p>
                          <w:p w:rsidR="00B74D8D" w:rsidRPr="00C943DD" w:rsidRDefault="00B74D8D" w:rsidP="00B74D8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45EA" id="Textfeld 5" o:spid="_x0000_s1029" type="#_x0000_t202" style="position:absolute;margin-left:-6.4pt;margin-top:213.1pt;width:344.95pt;height: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" stroked="f">
                <v:textbox>
                  <w:txbxContent>
                    <w:p w:rsidR="00B74D8D" w:rsidRPr="00C943DD" w:rsidRDefault="00B74D8D" w:rsidP="00B74D8D">
                      <w:pPr>
                        <w:tabs>
                          <w:tab w:val="left" w:pos="1843"/>
                        </w:tabs>
                        <w:ind w:left="1843" w:hanging="1843"/>
                        <w:rPr>
                          <w:rFonts w:ascii="Arial" w:hAnsi="Arial" w:cs="Arial"/>
                          <w:lang w:val="en-US"/>
                        </w:rPr>
                      </w:pPr>
                      <w:r>
                        <w:rPr>
                          <w:rFonts w:ascii="Arial" w:hAnsi="Arial" w:cs="Arial"/>
                          <w:lang w:val="en-US"/>
                        </w:rPr>
                        <w:t>E</w:t>
                      </w:r>
                      <w:r w:rsidR="004B6055">
                        <w:rPr>
                          <w:rFonts w:ascii="Arial" w:hAnsi="Arial" w:cs="Arial"/>
                          <w:lang w:val="en-US"/>
                        </w:rPr>
                        <w:t>SCHA PI0722</w:t>
                      </w:r>
                      <w:r w:rsidR="004A515B">
                        <w:rPr>
                          <w:rFonts w:ascii="Arial" w:hAnsi="Arial" w:cs="Arial"/>
                          <w:lang w:val="en-US"/>
                        </w:rPr>
                        <w:t>_4</w:t>
                      </w:r>
                      <w:r>
                        <w:rPr>
                          <w:rFonts w:ascii="Arial" w:hAnsi="Arial" w:cs="Arial"/>
                          <w:lang w:val="en-US"/>
                        </w:rPr>
                        <w:t>:</w:t>
                      </w:r>
                      <w:r>
                        <w:rPr>
                          <w:rFonts w:ascii="Arial" w:hAnsi="Arial" w:cs="Arial"/>
                          <w:lang w:val="en-US"/>
                        </w:rPr>
                        <w:tab/>
                        <w:t>ESCHA extend</w:t>
                      </w:r>
                      <w:r w:rsidR="00D146F2">
                        <w:rPr>
                          <w:rFonts w:ascii="Arial" w:hAnsi="Arial" w:cs="Arial"/>
                          <w:lang w:val="en-US"/>
                        </w:rPr>
                        <w:t>s its</w:t>
                      </w:r>
                      <w:r>
                        <w:rPr>
                          <w:rFonts w:ascii="Arial" w:hAnsi="Arial" w:cs="Arial"/>
                          <w:lang w:val="en-US"/>
                        </w:rPr>
                        <w:t xml:space="preserve"> 8-pole M8-portfolio by shielded variants in straight and angled housing style in male and female design.</w:t>
                      </w:r>
                    </w:p>
                    <w:p w:rsidR="00B74D8D" w:rsidRPr="00C943DD" w:rsidRDefault="00B74D8D" w:rsidP="00B74D8D">
                      <w:pPr>
                        <w:tabs>
                          <w:tab w:val="left" w:pos="851"/>
                          <w:tab w:val="left" w:pos="1843"/>
                        </w:tabs>
                        <w:ind w:left="851" w:hanging="851"/>
                        <w:rPr>
                          <w:rFonts w:ascii="Arial" w:hAnsi="Arial" w:cs="Arial"/>
                          <w:lang w:val="en-US"/>
                        </w:rPr>
                      </w:pPr>
                    </w:p>
                    <w:p w:rsidR="00B74D8D" w:rsidRPr="00C943DD" w:rsidRDefault="00B74D8D" w:rsidP="00B74D8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v:textbox>
              </v:shape>
            </w:pict>
          </mc:Fallback>
        </mc:AlternateContent>
      </w:r>
      <w:r>
        <w:rPr>
          <w:rFonts w:ascii="Arial" w:hAnsi="Arial" w:cs="Arial"/>
          <w:noProof/>
          <w:sz w:val="22"/>
          <w:szCs w:val="22"/>
        </w:rPr>
        <w:drawing>
          <wp:inline distT="0" distB="0" distL="0" distR="0" wp14:anchorId="378ED004" wp14:editId="7CCEEFBC">
            <wp:extent cx="4292375" cy="25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A_PI0921_2_RGB_72dpi.jpg"/>
                    <pic:cNvPicPr/>
                  </pic:nvPicPr>
                  <pic:blipFill>
                    <a:blip r:embed="rId10">
                      <a:extLst>
                        <a:ext uri="{28A0092B-C50C-407E-A947-70E740481C1C}">
                          <a14:useLocalDpi xmlns:a14="http://schemas.microsoft.com/office/drawing/2010/main" val="0"/>
                        </a:ext>
                      </a:extLst>
                    </a:blip>
                    <a:stretch>
                      <a:fillRect/>
                    </a:stretch>
                  </pic:blipFill>
                  <pic:spPr>
                    <a:xfrm>
                      <a:off x="0" y="0"/>
                      <a:ext cx="4292375" cy="2520000"/>
                    </a:xfrm>
                    <a:prstGeom prst="rect">
                      <a:avLst/>
                    </a:prstGeom>
                  </pic:spPr>
                </pic:pic>
              </a:graphicData>
            </a:graphic>
          </wp:inline>
        </w:drawing>
      </w:r>
      <w:r w:rsidR="0090700D"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Pr="00F82A36" w:rsidRDefault="00F82A36" w:rsidP="00AE1A9D">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Pr="00AE1A9D">
        <w:rPr>
          <w:rFonts w:ascii="Arial" w:hAnsi="Arial" w:cs="Arial"/>
          <w:noProof/>
          <w:sz w:val="16"/>
          <w:szCs w:val="16"/>
          <w:lang w:val="en-US"/>
        </w:rPr>
        <w:t xml:space="preserve">is a leading </w:t>
      </w:r>
      <w:r>
        <w:rPr>
          <w:rFonts w:ascii="Arial" w:hAnsi="Arial" w:cs="Arial"/>
          <w:noProof/>
          <w:sz w:val="16"/>
          <w:szCs w:val="16"/>
          <w:lang w:val="en-US"/>
        </w:rPr>
        <w:t>supplier in the field of industrial connectivity. For more than 35 years, t</w:t>
      </w:r>
      <w:r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 xml:space="preserve">novative product novelties </w:t>
      </w:r>
      <w:r w:rsidRPr="00AE1A9D">
        <w:rPr>
          <w:rFonts w:ascii="Arial" w:hAnsi="Arial" w:cs="Arial"/>
          <w:noProof/>
          <w:sz w:val="16"/>
          <w:szCs w:val="16"/>
          <w:lang w:val="en-US"/>
        </w:rPr>
        <w:t>taking dynamics to the mar</w:t>
      </w:r>
      <w:r>
        <w:rPr>
          <w:rFonts w:ascii="Arial" w:hAnsi="Arial" w:cs="Arial"/>
          <w:noProof/>
          <w:sz w:val="16"/>
          <w:szCs w:val="16"/>
          <w:lang w:val="en-US"/>
        </w:rPr>
        <w:t xml:space="preserve">ket for automation components. </w:t>
      </w:r>
      <w:r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ecial solutions. With about 840</w:t>
      </w:r>
      <w:r w:rsidRPr="00AE1A9D">
        <w:rPr>
          <w:rFonts w:ascii="Arial" w:hAnsi="Arial" w:cs="Arial"/>
          <w:noProof/>
          <w:sz w:val="16"/>
          <w:szCs w:val="16"/>
          <w:lang w:val="en-US"/>
        </w:rPr>
        <w:t xml:space="preserve"> employees </w:t>
      </w:r>
      <w:r>
        <w:rPr>
          <w:rFonts w:ascii="Arial" w:hAnsi="Arial" w:cs="Arial"/>
          <w:noProof/>
          <w:sz w:val="16"/>
          <w:szCs w:val="16"/>
          <w:lang w:val="en-US"/>
        </w:rPr>
        <w:t xml:space="preserve">around the globe </w:t>
      </w:r>
      <w:r w:rsidRPr="00AE1A9D">
        <w:rPr>
          <w:rFonts w:ascii="Arial" w:hAnsi="Arial" w:cs="Arial"/>
          <w:noProof/>
          <w:sz w:val="16"/>
          <w:szCs w:val="16"/>
          <w:lang w:val="en-US"/>
        </w:rPr>
        <w:t>and highly in-depth development and production, ESCHA is extending its product portfol</w:t>
      </w:r>
      <w:r>
        <w:rPr>
          <w:rFonts w:ascii="Arial" w:hAnsi="Arial" w:cs="Arial"/>
          <w:noProof/>
          <w:sz w:val="16"/>
          <w:szCs w:val="16"/>
          <w:lang w:val="en-US"/>
        </w:rPr>
        <w:t>io constantly and independently. The consolidated group turnover in 2021 amounts to 87 million Euros.</w:t>
      </w:r>
      <w:r w:rsidRPr="00AE1A9D">
        <w:rPr>
          <w:rFonts w:ascii="Arial" w:hAnsi="Arial" w:cs="Arial"/>
          <w:noProof/>
          <w:sz w:val="16"/>
          <w:szCs w:val="16"/>
          <w:lang w:val="en-US"/>
        </w:rPr>
        <w:t xml:space="preserve"> </w:t>
      </w:r>
      <w:bookmarkEnd w:id="1"/>
      <w:bookmarkEnd w:id="2"/>
      <w:r>
        <w:rPr>
          <w:rFonts w:ascii="Arial" w:hAnsi="Arial" w:cs="Arial"/>
          <w:noProof/>
          <w:sz w:val="16"/>
          <w:szCs w:val="16"/>
          <w:lang w:val="en-US"/>
        </w:rPr>
        <w:t>ESCHA guarantees high availability and consistent quality of its products worldwide through production facilities in Germany, Czech Republic, Hungary and China as well as licensed production in USA and Mexico.</w:t>
      </w:r>
    </w:p>
    <w:p w:rsidR="00AE1A9D" w:rsidRDefault="00AE1A9D" w:rsidP="00AE1A9D">
      <w:pPr>
        <w:pStyle w:val="Textkrper"/>
        <w:spacing w:line="288" w:lineRule="auto"/>
        <w:rPr>
          <w:rFonts w:ascii="Arial" w:hAnsi="Arial" w:cs="Arial"/>
          <w:noProof/>
          <w:sz w:val="16"/>
          <w:szCs w:val="16"/>
          <w:lang w:val="en-US"/>
        </w:rPr>
      </w:pPr>
    </w:p>
    <w:p w:rsidR="00AE1A9D" w:rsidRPr="00AE1A9D" w:rsidRDefault="00AE1A9D" w:rsidP="00AE1A9D">
      <w:pPr>
        <w:pStyle w:val="Textkrper"/>
        <w:spacing w:line="288" w:lineRule="auto"/>
        <w:rPr>
          <w:rFonts w:ascii="Arial" w:hAnsi="Arial" w:cs="Arial"/>
          <w:noProof/>
          <w:sz w:val="16"/>
          <w:szCs w:val="16"/>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AE1A9D" w:rsidRPr="002B41B4" w:rsidRDefault="00AE1A9D" w:rsidP="00AE1A9D">
      <w:pPr>
        <w:pStyle w:val="Textkrper"/>
        <w:spacing w:line="276" w:lineRule="auto"/>
        <w:rPr>
          <w:rFonts w:ascii="Arial" w:hAnsi="Arial" w:cs="Arial"/>
          <w:noProof/>
          <w:sz w:val="16"/>
          <w:szCs w:val="16"/>
          <w:lang w:val="en-US"/>
        </w:rPr>
      </w:pPr>
      <w:r w:rsidRPr="002B41B4">
        <w:rPr>
          <w:rFonts w:ascii="Arial" w:hAnsi="Arial" w:cs="Arial"/>
          <w:noProof/>
          <w:sz w:val="16"/>
          <w:szCs w:val="16"/>
          <w:lang w:val="en-US"/>
        </w:rPr>
        <w:t>Florian Schnell</w:t>
      </w:r>
    </w:p>
    <w:p w:rsidR="00AE1A9D" w:rsidRPr="002B41B4" w:rsidRDefault="004067D6"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Director Marketing</w:t>
      </w: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Elberfelder Straße 32 | 58553 Halver/Germany</w:t>
      </w:r>
    </w:p>
    <w:p w:rsidR="00AE1A9D" w:rsidRPr="00A15576" w:rsidRDefault="00AE1A9D" w:rsidP="00AE1A9D">
      <w:pPr>
        <w:pStyle w:val="Textkrper"/>
        <w:spacing w:line="276" w:lineRule="auto"/>
        <w:rPr>
          <w:rFonts w:ascii="Arial" w:hAnsi="Arial" w:cs="Arial"/>
          <w:noProof/>
          <w:sz w:val="16"/>
          <w:szCs w:val="16"/>
          <w:lang w:val="en-US"/>
        </w:rPr>
      </w:pP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Phone: +49 2353 708-8156</w:t>
      </w:r>
    </w:p>
    <w:p w:rsidR="00BF6748" w:rsidRPr="00BF6748" w:rsidRDefault="00BF6748" w:rsidP="00AE1A9D">
      <w:pPr>
        <w:pStyle w:val="Textkrper"/>
        <w:spacing w:line="276" w:lineRule="auto"/>
        <w:rPr>
          <w:rFonts w:ascii="Arial" w:hAnsi="Arial" w:cs="Arial"/>
          <w:noProof/>
          <w:sz w:val="16"/>
          <w:szCs w:val="16"/>
          <w:lang w:val="fr-FR"/>
        </w:rPr>
      </w:pPr>
      <w:r w:rsidRPr="00BF6748">
        <w:rPr>
          <w:rFonts w:ascii="Arial" w:hAnsi="Arial" w:cs="Arial"/>
          <w:noProof/>
          <w:sz w:val="16"/>
          <w:szCs w:val="16"/>
          <w:lang w:val="fr-FR"/>
        </w:rPr>
        <w:t xml:space="preserve">Mobile: </w:t>
      </w:r>
      <w:r>
        <w:rPr>
          <w:rFonts w:ascii="Arial" w:hAnsi="Arial" w:cs="Arial"/>
          <w:noProof/>
          <w:sz w:val="16"/>
          <w:szCs w:val="16"/>
          <w:lang w:val="fr-FR"/>
        </w:rPr>
        <w:t>+49 151</w:t>
      </w:r>
      <w:r w:rsidRPr="00BF6748">
        <w:rPr>
          <w:rFonts w:ascii="Arial" w:hAnsi="Arial" w:cs="Arial"/>
          <w:noProof/>
          <w:sz w:val="16"/>
          <w:szCs w:val="16"/>
          <w:lang w:val="fr-FR"/>
        </w:rPr>
        <w:t xml:space="preserve"> 14192185</w:t>
      </w:r>
    </w:p>
    <w:p w:rsidR="00AE1A9D" w:rsidRPr="001F7461" w:rsidRDefault="00BB5772" w:rsidP="00AE1A9D">
      <w:pPr>
        <w:pStyle w:val="Textkrper"/>
        <w:spacing w:line="276" w:lineRule="auto"/>
        <w:rPr>
          <w:rFonts w:ascii="Arial" w:hAnsi="Arial" w:cs="Arial"/>
          <w:noProof/>
          <w:sz w:val="16"/>
          <w:szCs w:val="16"/>
          <w:lang w:val="fr-FR"/>
        </w:rPr>
      </w:pPr>
      <w:r w:rsidRPr="001F7461">
        <w:rPr>
          <w:rFonts w:ascii="Arial" w:hAnsi="Arial" w:cs="Arial"/>
          <w:noProof/>
          <w:sz w:val="16"/>
          <w:szCs w:val="16"/>
          <w:lang w:val="fr-FR"/>
        </w:rPr>
        <w:t>Email: f.schnell@escha.net</w:t>
      </w:r>
    </w:p>
    <w:p w:rsidR="001F7461" w:rsidRPr="001F7461" w:rsidRDefault="001F7461" w:rsidP="001F74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11"/>
      <w:footerReference w:type="default" r:id="rId12"/>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4215BB">
      <w:rPr>
        <w:rFonts w:ascii="Arial" w:hAnsi="Arial" w:cs="Arial"/>
        <w:sz w:val="16"/>
        <w:szCs w:val="16"/>
      </w:rPr>
      <w:t>0722</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D703E8">
      <w:rPr>
        <w:rStyle w:val="Seitenzahl"/>
        <w:rFonts w:ascii="Arial" w:hAnsi="Arial" w:cs="Arial"/>
        <w:noProof/>
        <w:spacing w:val="24"/>
        <w:sz w:val="16"/>
        <w:szCs w:val="16"/>
      </w:rPr>
      <w:t>1</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D703E8">
      <w:rPr>
        <w:rStyle w:val="Seitenzahl"/>
        <w:rFonts w:ascii="Arial" w:hAnsi="Arial" w:cs="Arial"/>
        <w:noProof/>
        <w:spacing w:val="24"/>
        <w:sz w:val="16"/>
        <w:szCs w:val="16"/>
      </w:rPr>
      <w:t>5</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3905">
      <o:colormru v:ext="edit" colors="#ebeef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16"/>
    <w:rsid w:val="000119F2"/>
    <w:rsid w:val="00024599"/>
    <w:rsid w:val="00035078"/>
    <w:rsid w:val="00062D22"/>
    <w:rsid w:val="0007521A"/>
    <w:rsid w:val="000C43F1"/>
    <w:rsid w:val="000C550E"/>
    <w:rsid w:val="000D02D7"/>
    <w:rsid w:val="000E7B69"/>
    <w:rsid w:val="000F2D04"/>
    <w:rsid w:val="00142B92"/>
    <w:rsid w:val="0017031C"/>
    <w:rsid w:val="00176CF9"/>
    <w:rsid w:val="001942E7"/>
    <w:rsid w:val="00195E04"/>
    <w:rsid w:val="001B5D99"/>
    <w:rsid w:val="001B684C"/>
    <w:rsid w:val="001D3A8D"/>
    <w:rsid w:val="001D4A81"/>
    <w:rsid w:val="001D729B"/>
    <w:rsid w:val="001E2F1B"/>
    <w:rsid w:val="001E72E8"/>
    <w:rsid w:val="001F11C4"/>
    <w:rsid w:val="001F7461"/>
    <w:rsid w:val="001F7E7F"/>
    <w:rsid w:val="002071CA"/>
    <w:rsid w:val="00221BEC"/>
    <w:rsid w:val="00222067"/>
    <w:rsid w:val="00247944"/>
    <w:rsid w:val="00250273"/>
    <w:rsid w:val="00253B0F"/>
    <w:rsid w:val="00253F6E"/>
    <w:rsid w:val="0027055C"/>
    <w:rsid w:val="0027289F"/>
    <w:rsid w:val="0028038C"/>
    <w:rsid w:val="00283B48"/>
    <w:rsid w:val="002862A4"/>
    <w:rsid w:val="002876B7"/>
    <w:rsid w:val="002A4027"/>
    <w:rsid w:val="002B41B4"/>
    <w:rsid w:val="002D24CD"/>
    <w:rsid w:val="00303929"/>
    <w:rsid w:val="00305680"/>
    <w:rsid w:val="00336554"/>
    <w:rsid w:val="00356388"/>
    <w:rsid w:val="00360F68"/>
    <w:rsid w:val="00383FB0"/>
    <w:rsid w:val="00395B79"/>
    <w:rsid w:val="003A0E7A"/>
    <w:rsid w:val="003E6E99"/>
    <w:rsid w:val="004067D6"/>
    <w:rsid w:val="004165A8"/>
    <w:rsid w:val="004215BB"/>
    <w:rsid w:val="00426A0B"/>
    <w:rsid w:val="004363FC"/>
    <w:rsid w:val="00444D71"/>
    <w:rsid w:val="00484208"/>
    <w:rsid w:val="00484FC7"/>
    <w:rsid w:val="0049229F"/>
    <w:rsid w:val="004948E3"/>
    <w:rsid w:val="004A515B"/>
    <w:rsid w:val="004B042C"/>
    <w:rsid w:val="004B3C8E"/>
    <w:rsid w:val="004B6055"/>
    <w:rsid w:val="004C4ACE"/>
    <w:rsid w:val="004E40E1"/>
    <w:rsid w:val="004E6372"/>
    <w:rsid w:val="004E780B"/>
    <w:rsid w:val="00514DF3"/>
    <w:rsid w:val="00530A9A"/>
    <w:rsid w:val="00540E4C"/>
    <w:rsid w:val="00542664"/>
    <w:rsid w:val="0056548E"/>
    <w:rsid w:val="00573715"/>
    <w:rsid w:val="00582A77"/>
    <w:rsid w:val="005D1663"/>
    <w:rsid w:val="005E4346"/>
    <w:rsid w:val="005E4E98"/>
    <w:rsid w:val="0060269F"/>
    <w:rsid w:val="00602AA8"/>
    <w:rsid w:val="006627F7"/>
    <w:rsid w:val="006748FA"/>
    <w:rsid w:val="00683888"/>
    <w:rsid w:val="006B2A9A"/>
    <w:rsid w:val="006C328A"/>
    <w:rsid w:val="00720191"/>
    <w:rsid w:val="00720342"/>
    <w:rsid w:val="00721713"/>
    <w:rsid w:val="00734106"/>
    <w:rsid w:val="00734C75"/>
    <w:rsid w:val="00745D4D"/>
    <w:rsid w:val="00751C91"/>
    <w:rsid w:val="007544A3"/>
    <w:rsid w:val="0075631C"/>
    <w:rsid w:val="007624AD"/>
    <w:rsid w:val="007641AF"/>
    <w:rsid w:val="00767523"/>
    <w:rsid w:val="00782CF5"/>
    <w:rsid w:val="00791F4F"/>
    <w:rsid w:val="007A5A7A"/>
    <w:rsid w:val="007B2B65"/>
    <w:rsid w:val="007E626A"/>
    <w:rsid w:val="0080580A"/>
    <w:rsid w:val="0081570B"/>
    <w:rsid w:val="00852F57"/>
    <w:rsid w:val="00856D81"/>
    <w:rsid w:val="008660CB"/>
    <w:rsid w:val="008826DB"/>
    <w:rsid w:val="008A48C7"/>
    <w:rsid w:val="008A70A3"/>
    <w:rsid w:val="008D1116"/>
    <w:rsid w:val="008D1D67"/>
    <w:rsid w:val="008E39FE"/>
    <w:rsid w:val="008F5521"/>
    <w:rsid w:val="0090700D"/>
    <w:rsid w:val="009210FD"/>
    <w:rsid w:val="009249FF"/>
    <w:rsid w:val="009740E9"/>
    <w:rsid w:val="0098054A"/>
    <w:rsid w:val="00992A13"/>
    <w:rsid w:val="00994C2B"/>
    <w:rsid w:val="009A19B5"/>
    <w:rsid w:val="009C1759"/>
    <w:rsid w:val="009C25C1"/>
    <w:rsid w:val="009D4606"/>
    <w:rsid w:val="009E6511"/>
    <w:rsid w:val="009F0008"/>
    <w:rsid w:val="009F5C98"/>
    <w:rsid w:val="00A05DF0"/>
    <w:rsid w:val="00A15576"/>
    <w:rsid w:val="00A272DB"/>
    <w:rsid w:val="00A55481"/>
    <w:rsid w:val="00A64E8C"/>
    <w:rsid w:val="00A76D68"/>
    <w:rsid w:val="00A84815"/>
    <w:rsid w:val="00A84A74"/>
    <w:rsid w:val="00A96069"/>
    <w:rsid w:val="00AA44BF"/>
    <w:rsid w:val="00AB6B10"/>
    <w:rsid w:val="00AE1A9D"/>
    <w:rsid w:val="00AE5797"/>
    <w:rsid w:val="00AF4518"/>
    <w:rsid w:val="00B10292"/>
    <w:rsid w:val="00B1278F"/>
    <w:rsid w:val="00B53596"/>
    <w:rsid w:val="00B56F61"/>
    <w:rsid w:val="00B74D8D"/>
    <w:rsid w:val="00B85926"/>
    <w:rsid w:val="00B93928"/>
    <w:rsid w:val="00B95C56"/>
    <w:rsid w:val="00BA47B6"/>
    <w:rsid w:val="00BB526F"/>
    <w:rsid w:val="00BB5772"/>
    <w:rsid w:val="00BD0F94"/>
    <w:rsid w:val="00BD7B39"/>
    <w:rsid w:val="00BF4150"/>
    <w:rsid w:val="00BF6748"/>
    <w:rsid w:val="00C13CE0"/>
    <w:rsid w:val="00C259B6"/>
    <w:rsid w:val="00C44EC9"/>
    <w:rsid w:val="00C46647"/>
    <w:rsid w:val="00C53387"/>
    <w:rsid w:val="00C9051C"/>
    <w:rsid w:val="00C943DD"/>
    <w:rsid w:val="00CA18EC"/>
    <w:rsid w:val="00CA6FE3"/>
    <w:rsid w:val="00CC23DD"/>
    <w:rsid w:val="00CC6CCC"/>
    <w:rsid w:val="00CD0E12"/>
    <w:rsid w:val="00CD0E22"/>
    <w:rsid w:val="00CE6190"/>
    <w:rsid w:val="00CF7A71"/>
    <w:rsid w:val="00D146F2"/>
    <w:rsid w:val="00D20D52"/>
    <w:rsid w:val="00D43ACB"/>
    <w:rsid w:val="00D6030F"/>
    <w:rsid w:val="00D703E8"/>
    <w:rsid w:val="00D708AD"/>
    <w:rsid w:val="00D834FA"/>
    <w:rsid w:val="00DA306D"/>
    <w:rsid w:val="00DB1647"/>
    <w:rsid w:val="00DC2A85"/>
    <w:rsid w:val="00DC2BF3"/>
    <w:rsid w:val="00DC5BD7"/>
    <w:rsid w:val="00DE1BE2"/>
    <w:rsid w:val="00E05E71"/>
    <w:rsid w:val="00E360CE"/>
    <w:rsid w:val="00E4208E"/>
    <w:rsid w:val="00E4461F"/>
    <w:rsid w:val="00E71CC9"/>
    <w:rsid w:val="00E95593"/>
    <w:rsid w:val="00EA00B4"/>
    <w:rsid w:val="00EA7F66"/>
    <w:rsid w:val="00EB2DDC"/>
    <w:rsid w:val="00EB2E66"/>
    <w:rsid w:val="00EC6CD4"/>
    <w:rsid w:val="00ED173A"/>
    <w:rsid w:val="00ED1B66"/>
    <w:rsid w:val="00EE1FBD"/>
    <w:rsid w:val="00EF3E30"/>
    <w:rsid w:val="00EF75EA"/>
    <w:rsid w:val="00F10DCB"/>
    <w:rsid w:val="00F31E71"/>
    <w:rsid w:val="00F414D6"/>
    <w:rsid w:val="00F44F04"/>
    <w:rsid w:val="00F70858"/>
    <w:rsid w:val="00F779BB"/>
    <w:rsid w:val="00F81E4E"/>
    <w:rsid w:val="00F82A36"/>
    <w:rsid w:val="00FA4A9A"/>
    <w:rsid w:val="00FB24C0"/>
    <w:rsid w:val="00FC0FA0"/>
    <w:rsid w:val="00FC4EB6"/>
    <w:rsid w:val="00FE3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colormru v:ext="edit" colors="#ebeef1"/>
    </o:shapedefaults>
    <o:shapelayout v:ext="edit">
      <o:idmap v:ext="edit" data="1"/>
    </o:shapelayout>
  </w:shapeDefaults>
  <w:decimalSymbol w:val=","/>
  <w:listSeparator w:val=";"/>
  <w14:docId w14:val="11E6B3F5"/>
  <w15:docId w15:val="{62FB3DA7-568A-4AF1-8DF2-4C74C36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creator>ESCHA</dc:creator>
  <cp:lastModifiedBy>Schnell, Florian</cp:lastModifiedBy>
  <cp:revision>27</cp:revision>
  <cp:lastPrinted>2022-09-21T06:31:00Z</cp:lastPrinted>
  <dcterms:created xsi:type="dcterms:W3CDTF">2021-06-25T09:37:00Z</dcterms:created>
  <dcterms:modified xsi:type="dcterms:W3CDTF">2022-09-21T06:31:00Z</dcterms:modified>
</cp:coreProperties>
</file>