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D22" w:rsidRPr="0090700D" w:rsidRDefault="00727F3B" w:rsidP="00062D22">
      <w:pPr>
        <w:pStyle w:val="Kopfzeile"/>
        <w:tabs>
          <w:tab w:val="clear" w:pos="4536"/>
          <w:tab w:val="clear" w:pos="9072"/>
          <w:tab w:val="left" w:pos="5103"/>
          <w:tab w:val="left" w:pos="5670"/>
        </w:tabs>
        <w:spacing w:line="360" w:lineRule="auto"/>
        <w:rPr>
          <w:rFonts w:ascii="Arial" w:hAnsi="Arial" w:cs="Arial"/>
          <w:sz w:val="22"/>
          <w:szCs w:val="22"/>
        </w:rPr>
      </w:pPr>
      <w:bookmarkStart w:id="0" w:name="_GoBack"/>
      <w:bookmarkEnd w:id="0"/>
      <w:r>
        <w:rPr>
          <w:rFonts w:ascii="Arial" w:hAnsi="Arial" w:cs="Arial"/>
          <w:sz w:val="22"/>
          <w:szCs w:val="22"/>
        </w:rPr>
        <w:t>Pressemitteilung 03</w:t>
      </w:r>
      <w:r w:rsidR="00C04993">
        <w:rPr>
          <w:rFonts w:ascii="Arial" w:hAnsi="Arial" w:cs="Arial"/>
          <w:sz w:val="22"/>
          <w:szCs w:val="22"/>
        </w:rPr>
        <w:t xml:space="preserve"> | 22</w:t>
      </w:r>
    </w:p>
    <w:p w:rsidR="0090700D" w:rsidRDefault="0090700D" w:rsidP="00062D22">
      <w:pPr>
        <w:pStyle w:val="Kopfzeile"/>
        <w:tabs>
          <w:tab w:val="clear" w:pos="4536"/>
          <w:tab w:val="clear" w:pos="9072"/>
          <w:tab w:val="left" w:pos="5103"/>
          <w:tab w:val="left" w:pos="5670"/>
        </w:tabs>
        <w:spacing w:line="360" w:lineRule="auto"/>
        <w:rPr>
          <w:sz w:val="22"/>
          <w:szCs w:val="22"/>
        </w:rPr>
      </w:pPr>
    </w:p>
    <w:p w:rsidR="0090700D" w:rsidRDefault="0090700D" w:rsidP="00062D22">
      <w:pPr>
        <w:pStyle w:val="Kopfzeile"/>
        <w:tabs>
          <w:tab w:val="clear" w:pos="4536"/>
          <w:tab w:val="clear" w:pos="9072"/>
          <w:tab w:val="left" w:pos="5103"/>
          <w:tab w:val="left" w:pos="5670"/>
        </w:tabs>
        <w:spacing w:line="360" w:lineRule="auto"/>
        <w:rPr>
          <w:sz w:val="22"/>
          <w:szCs w:val="22"/>
        </w:rPr>
      </w:pPr>
    </w:p>
    <w:tbl>
      <w:tblPr>
        <w:tblStyle w:val="Tabellenraster"/>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237"/>
      </w:tblGrid>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Rubrik</w:t>
            </w:r>
          </w:p>
        </w:tc>
        <w:tc>
          <w:tcPr>
            <w:tcW w:w="6237" w:type="dxa"/>
          </w:tcPr>
          <w:p w:rsidR="0090700D" w:rsidRDefault="00C04993"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Produktmeldung</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Überschrift</w:t>
            </w:r>
          </w:p>
        </w:tc>
        <w:tc>
          <w:tcPr>
            <w:tcW w:w="6237" w:type="dxa"/>
          </w:tcPr>
          <w:p w:rsidR="0090700D" w:rsidRDefault="00C04993" w:rsidP="0090700D">
            <w:pPr>
              <w:pStyle w:val="Kopfzeile"/>
              <w:tabs>
                <w:tab w:val="clear" w:pos="4536"/>
                <w:tab w:val="clear" w:pos="9072"/>
                <w:tab w:val="left" w:pos="3300"/>
              </w:tabs>
              <w:spacing w:line="360" w:lineRule="auto"/>
              <w:rPr>
                <w:rFonts w:ascii="Arial" w:hAnsi="Arial" w:cs="Arial"/>
                <w:sz w:val="22"/>
                <w:szCs w:val="22"/>
              </w:rPr>
            </w:pPr>
            <w:r>
              <w:rPr>
                <w:rFonts w:ascii="Arial" w:hAnsi="Arial" w:cs="Arial"/>
                <w:sz w:val="22"/>
                <w:szCs w:val="22"/>
              </w:rPr>
              <w:t>Individuelle Kabelbäume von ESCHA</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Untertitel</w:t>
            </w:r>
          </w:p>
        </w:tc>
        <w:tc>
          <w:tcPr>
            <w:tcW w:w="6237" w:type="dxa"/>
          </w:tcPr>
          <w:p w:rsidR="0090700D" w:rsidRDefault="00C04993"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Komplexe Verkabelungen einfach umsetzen</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Datum</w:t>
            </w:r>
          </w:p>
        </w:tc>
        <w:tc>
          <w:tcPr>
            <w:tcW w:w="6237" w:type="dxa"/>
          </w:tcPr>
          <w:p w:rsidR="0090700D" w:rsidRDefault="00110D4E"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8</w:t>
            </w:r>
            <w:r w:rsidR="00C04993">
              <w:rPr>
                <w:rFonts w:ascii="Arial" w:hAnsi="Arial" w:cs="Arial"/>
                <w:sz w:val="22"/>
                <w:szCs w:val="22"/>
              </w:rPr>
              <w:t>. März 2022</w:t>
            </w:r>
          </w:p>
        </w:tc>
      </w:tr>
      <w:tr w:rsid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sidRPr="005D2FFB">
              <w:rPr>
                <w:rFonts w:ascii="Arial" w:hAnsi="Arial" w:cs="Arial"/>
                <w:color w:val="808080" w:themeColor="background1" w:themeShade="80"/>
                <w:sz w:val="22"/>
                <w:szCs w:val="22"/>
              </w:rPr>
              <w:t>Zeichen (inkl. Leerzeichen</w:t>
            </w:r>
            <w:r>
              <w:rPr>
                <w:rFonts w:ascii="Arial" w:hAnsi="Arial" w:cs="Arial"/>
                <w:color w:val="808080" w:themeColor="background1" w:themeShade="80"/>
                <w:sz w:val="22"/>
                <w:szCs w:val="22"/>
              </w:rPr>
              <w:t>)</w:t>
            </w:r>
          </w:p>
        </w:tc>
        <w:tc>
          <w:tcPr>
            <w:tcW w:w="6237" w:type="dxa"/>
          </w:tcPr>
          <w:p w:rsidR="0090700D" w:rsidRDefault="004B6D53" w:rsidP="0090700D">
            <w:pPr>
              <w:pStyle w:val="Kopfzeile"/>
              <w:tabs>
                <w:tab w:val="clear" w:pos="4536"/>
                <w:tab w:val="clear" w:pos="9072"/>
                <w:tab w:val="left" w:pos="5103"/>
                <w:tab w:val="left" w:pos="5670"/>
              </w:tabs>
              <w:spacing w:line="360" w:lineRule="auto"/>
              <w:rPr>
                <w:rFonts w:ascii="Arial" w:hAnsi="Arial" w:cs="Arial"/>
                <w:sz w:val="22"/>
                <w:szCs w:val="22"/>
              </w:rPr>
            </w:pPr>
            <w:r>
              <w:rPr>
                <w:rFonts w:ascii="Arial" w:hAnsi="Arial" w:cs="Arial"/>
                <w:sz w:val="22"/>
                <w:szCs w:val="22"/>
              </w:rPr>
              <w:t>1.816</w:t>
            </w:r>
          </w:p>
        </w:tc>
      </w:tr>
      <w:tr w:rsidR="0090700D" w:rsidRPr="0090700D" w:rsidTr="00EB2DDC">
        <w:tc>
          <w:tcPr>
            <w:tcW w:w="2943" w:type="dxa"/>
          </w:tcPr>
          <w:p w:rsidR="0090700D" w:rsidRPr="005D2FFB" w:rsidRDefault="0090700D" w:rsidP="0090700D">
            <w:pPr>
              <w:pStyle w:val="Kopfzeile"/>
              <w:tabs>
                <w:tab w:val="clear" w:pos="4536"/>
                <w:tab w:val="clear" w:pos="9072"/>
                <w:tab w:val="left" w:pos="5103"/>
                <w:tab w:val="left" w:pos="5670"/>
              </w:tabs>
              <w:spacing w:line="360" w:lineRule="auto"/>
              <w:rPr>
                <w:rFonts w:ascii="Arial" w:hAnsi="Arial" w:cs="Arial"/>
                <w:color w:val="808080" w:themeColor="background1" w:themeShade="80"/>
                <w:sz w:val="22"/>
                <w:szCs w:val="22"/>
              </w:rPr>
            </w:pPr>
            <w:r>
              <w:rPr>
                <w:rFonts w:ascii="Arial" w:hAnsi="Arial" w:cs="Arial"/>
                <w:color w:val="808080" w:themeColor="background1" w:themeShade="80"/>
                <w:sz w:val="22"/>
                <w:szCs w:val="22"/>
              </w:rPr>
              <w:t>Link für weitere Leserinfos</w:t>
            </w:r>
          </w:p>
        </w:tc>
        <w:tc>
          <w:tcPr>
            <w:tcW w:w="6237" w:type="dxa"/>
            <w:vAlign w:val="center"/>
          </w:tcPr>
          <w:p w:rsidR="0090700D" w:rsidRPr="00EB2DDC" w:rsidRDefault="00B31055" w:rsidP="0090700D">
            <w:pPr>
              <w:pStyle w:val="Kopfzeile"/>
              <w:tabs>
                <w:tab w:val="clear" w:pos="4536"/>
                <w:tab w:val="clear" w:pos="9072"/>
                <w:tab w:val="left" w:pos="5103"/>
                <w:tab w:val="left" w:pos="5670"/>
              </w:tabs>
              <w:spacing w:line="360" w:lineRule="auto"/>
              <w:rPr>
                <w:rFonts w:ascii="Arial" w:hAnsi="Arial" w:cs="Arial"/>
                <w:sz w:val="16"/>
                <w:szCs w:val="16"/>
              </w:rPr>
            </w:pPr>
            <w:r>
              <w:rPr>
                <w:rFonts w:ascii="Arial" w:hAnsi="Arial" w:cs="Arial"/>
                <w:sz w:val="16"/>
                <w:szCs w:val="16"/>
              </w:rPr>
              <w:t>www.escha.net</w:t>
            </w:r>
          </w:p>
        </w:tc>
      </w:tr>
    </w:tbl>
    <w:p w:rsidR="0090700D" w:rsidRPr="00602AA8" w:rsidRDefault="0090700D" w:rsidP="00062D22">
      <w:pPr>
        <w:pStyle w:val="Kopfzeile"/>
        <w:tabs>
          <w:tab w:val="clear" w:pos="4536"/>
          <w:tab w:val="clear" w:pos="9072"/>
          <w:tab w:val="left" w:pos="5103"/>
          <w:tab w:val="left" w:pos="5670"/>
        </w:tabs>
        <w:spacing w:line="360" w:lineRule="auto"/>
        <w:rPr>
          <w:sz w:val="22"/>
          <w:szCs w:val="22"/>
        </w:rPr>
      </w:pPr>
    </w:p>
    <w:p w:rsidR="00062D22" w:rsidRPr="00602AA8" w:rsidRDefault="00062D22" w:rsidP="00062D22">
      <w:pPr>
        <w:pStyle w:val="Kopfzeile"/>
        <w:tabs>
          <w:tab w:val="clear" w:pos="4536"/>
          <w:tab w:val="clear" w:pos="9072"/>
          <w:tab w:val="left" w:pos="5103"/>
          <w:tab w:val="left" w:pos="5670"/>
        </w:tabs>
        <w:spacing w:line="360" w:lineRule="auto"/>
        <w:rPr>
          <w:sz w:val="22"/>
          <w:szCs w:val="22"/>
        </w:rPr>
      </w:pPr>
    </w:p>
    <w:p w:rsidR="00111037" w:rsidRDefault="00110D4E" w:rsidP="00307CA2">
      <w:pPr>
        <w:spacing w:line="360" w:lineRule="auto"/>
        <w:rPr>
          <w:rFonts w:ascii="Arial" w:hAnsi="Arial" w:cs="Arial"/>
        </w:rPr>
      </w:pPr>
      <w:r>
        <w:rPr>
          <w:rFonts w:ascii="Arial" w:hAnsi="Arial" w:cs="Arial"/>
        </w:rPr>
        <w:t>Halver, 8</w:t>
      </w:r>
      <w:r w:rsidR="00C04993">
        <w:rPr>
          <w:rFonts w:ascii="Arial" w:hAnsi="Arial" w:cs="Arial"/>
        </w:rPr>
        <w:t>. März 2022</w:t>
      </w:r>
      <w:r w:rsidR="0090700D" w:rsidRPr="00DE1BE2">
        <w:rPr>
          <w:rFonts w:ascii="Arial" w:hAnsi="Arial" w:cs="Arial"/>
        </w:rPr>
        <w:t xml:space="preserve"> – </w:t>
      </w:r>
      <w:r w:rsidR="00C04993">
        <w:rPr>
          <w:rFonts w:ascii="Arial" w:hAnsi="Arial" w:cs="Arial"/>
        </w:rPr>
        <w:t xml:space="preserve">Der Anschlusstechnikspezialist ESCHA bietet nicht nur einzelne Anschluss- und Verbindungsleitungen an, sondern auch konfektionierte Kabelbäume, die an individuelle Kundenanforderungen angepasst werden können. Mit diesen Kabelbäumen lassen sich komplexe Verkabelungsstrukturen einfach umsetzen. Die </w:t>
      </w:r>
      <w:proofErr w:type="spellStart"/>
      <w:r w:rsidR="00C04993">
        <w:rPr>
          <w:rFonts w:ascii="Arial" w:hAnsi="Arial" w:cs="Arial"/>
        </w:rPr>
        <w:t>umspritzten</w:t>
      </w:r>
      <w:proofErr w:type="spellEnd"/>
      <w:r w:rsidR="00C04993">
        <w:rPr>
          <w:rFonts w:ascii="Arial" w:hAnsi="Arial" w:cs="Arial"/>
        </w:rPr>
        <w:t xml:space="preserve"> Steckverbinder von ESCHA können zu zentimetergenauen Kabelbäumen zusammengefasst werden, wodurch die Arbeit von Monteuren wesentlich erleichtert und beschleunigt wird. Durch eine Vielzahl unterschiedlicher Markierungen und Bedruckungen ist es möglich, Leitungen zu kennzeichnen. Das erleichtert die Zuordnung und trägt ebenfalls dazu bei, die Einbauzeit zu reduzieren.</w:t>
      </w:r>
    </w:p>
    <w:p w:rsidR="00105EEC" w:rsidRDefault="00105EEC" w:rsidP="00307CA2">
      <w:pPr>
        <w:spacing w:line="360" w:lineRule="auto"/>
        <w:rPr>
          <w:rFonts w:ascii="Arial" w:hAnsi="Arial" w:cs="Arial"/>
        </w:rPr>
      </w:pPr>
    </w:p>
    <w:p w:rsidR="00105EEC" w:rsidRDefault="00105EEC" w:rsidP="00307CA2">
      <w:pPr>
        <w:spacing w:line="360" w:lineRule="auto"/>
        <w:rPr>
          <w:rFonts w:ascii="Arial" w:hAnsi="Arial" w:cs="Arial"/>
        </w:rPr>
      </w:pPr>
      <w:r>
        <w:rPr>
          <w:rFonts w:ascii="Arial" w:hAnsi="Arial" w:cs="Arial"/>
        </w:rPr>
        <w:t>In vielen Applikationen werden mittlerweile keine einzelnen Steckverbinder mehr verbaut, sondern fertig konfektionierte Kabelbäume. Klassische Beispiele dafür sind Windkraftanlagen oder die Bahnindustrie. So fertigt ESCHA zum Beispiel Kabelbäume für Windkraftanlagen mit einer Gesamtlänge von über 18 Meter. In der Bahnindustrie ist die Varianz sehr hoch, weil aufgrund der unterschiedlichen Spezifikationen für einzelne Waggons häufig individuelle Kabelbäume benötigt werden. Kabelbäume bieten gegenüber mehreren Leitungen viele Vorteile: Sie haben e</w:t>
      </w:r>
      <w:r w:rsidR="004B6D53">
        <w:rPr>
          <w:rFonts w:ascii="Arial" w:hAnsi="Arial" w:cs="Arial"/>
        </w:rPr>
        <w:t>inen geringeren Platzbedarf und</w:t>
      </w:r>
      <w:r>
        <w:rPr>
          <w:rFonts w:ascii="Arial" w:hAnsi="Arial" w:cs="Arial"/>
        </w:rPr>
        <w:t xml:space="preserve"> lassen sich leichter und schnel</w:t>
      </w:r>
      <w:r w:rsidR="004B6D53">
        <w:rPr>
          <w:rFonts w:ascii="Arial" w:hAnsi="Arial" w:cs="Arial"/>
        </w:rPr>
        <w:t>ler einbauen.</w:t>
      </w:r>
    </w:p>
    <w:p w:rsidR="00105EEC" w:rsidRDefault="00105EEC" w:rsidP="00307CA2">
      <w:pPr>
        <w:spacing w:line="360" w:lineRule="auto"/>
        <w:rPr>
          <w:rFonts w:ascii="Arial" w:hAnsi="Arial" w:cs="Arial"/>
        </w:rPr>
      </w:pPr>
    </w:p>
    <w:p w:rsidR="00105EEC" w:rsidRPr="008F3F5D" w:rsidRDefault="00105EEC" w:rsidP="00307CA2">
      <w:pPr>
        <w:spacing w:line="360" w:lineRule="auto"/>
        <w:rPr>
          <w:rFonts w:ascii="Arial" w:hAnsi="Arial" w:cs="Arial"/>
          <w:b/>
        </w:rPr>
      </w:pPr>
      <w:r w:rsidRPr="008F3F5D">
        <w:rPr>
          <w:rFonts w:ascii="Arial" w:hAnsi="Arial" w:cs="Arial"/>
          <w:b/>
        </w:rPr>
        <w:t>Individualisierung auf Kundenwunsch</w:t>
      </w:r>
    </w:p>
    <w:p w:rsidR="00105EEC" w:rsidRDefault="00105EEC" w:rsidP="00307CA2">
      <w:pPr>
        <w:spacing w:line="360" w:lineRule="auto"/>
        <w:rPr>
          <w:rFonts w:ascii="Arial" w:hAnsi="Arial" w:cs="Arial"/>
        </w:rPr>
      </w:pPr>
    </w:p>
    <w:p w:rsidR="00105EEC" w:rsidRDefault="00105EEC" w:rsidP="00307CA2">
      <w:pPr>
        <w:spacing w:line="360" w:lineRule="auto"/>
        <w:rPr>
          <w:rFonts w:ascii="Arial" w:hAnsi="Arial" w:cs="Arial"/>
        </w:rPr>
      </w:pPr>
      <w:r>
        <w:rPr>
          <w:rFonts w:ascii="Arial" w:hAnsi="Arial" w:cs="Arial"/>
        </w:rPr>
        <w:t>Auf Kundenwunsch stattet ESCHA die zu Kabelbäumen gebündelten Steckverbinder mit Markierungen, Bedruckungen, Etiketten und Schutzschläuchen aus, wodurch die Kabelsätze auch von ungeschultem Personal verlegt werden können. Um sicherzustellen, dass die Kabelbäume direkt eingebaut werden können, unterzieht ESCHA sie vor der Auslieferung einer einhundertprozentigen elektrischen Prüfung. Bei Bedarf werden sie beim Hersteller zu kundenindividuellen Sets verpackt und verschickt.</w:t>
      </w:r>
    </w:p>
    <w:p w:rsidR="00A95F7E" w:rsidRDefault="00A95F7E" w:rsidP="004B3C8E">
      <w:pPr>
        <w:spacing w:line="360" w:lineRule="auto"/>
        <w:rPr>
          <w:rFonts w:ascii="Arial" w:hAnsi="Arial" w:cs="Arial"/>
        </w:rPr>
      </w:pPr>
    </w:p>
    <w:p w:rsidR="0090700D" w:rsidRPr="008F3F5D" w:rsidRDefault="0090700D" w:rsidP="008F3F5D">
      <w:pPr>
        <w:rPr>
          <w:rFonts w:ascii="Arial" w:hAnsi="Arial" w:cs="Arial"/>
        </w:rPr>
      </w:pPr>
      <w:r>
        <w:rPr>
          <w:rFonts w:ascii="Arial" w:hAnsi="Arial" w:cs="Arial"/>
          <w:sz w:val="22"/>
          <w:szCs w:val="22"/>
        </w:rPr>
        <w:lastRenderedPageBreak/>
        <w:t>Bilder | Bildunterschriften</w:t>
      </w:r>
    </w:p>
    <w:p w:rsidR="0090700D" w:rsidRDefault="0090700D" w:rsidP="0090700D">
      <w:pPr>
        <w:pStyle w:val="Textkrper"/>
        <w:spacing w:line="360" w:lineRule="auto"/>
        <w:rPr>
          <w:rFonts w:ascii="Arial" w:hAnsi="Arial" w:cs="Arial"/>
          <w:sz w:val="22"/>
          <w:szCs w:val="22"/>
        </w:rPr>
      </w:pPr>
    </w:p>
    <w:p w:rsidR="0090700D" w:rsidRDefault="008F3F5D" w:rsidP="0090700D">
      <w:pPr>
        <w:pStyle w:val="Textkrper"/>
        <w:spacing w:line="360" w:lineRule="auto"/>
        <w:rPr>
          <w:rFonts w:ascii="Arial" w:hAnsi="Arial" w:cs="Arial"/>
          <w:sz w:val="22"/>
          <w:szCs w:val="22"/>
        </w:rPr>
      </w:pPr>
      <w:r>
        <w:rPr>
          <w:rFonts w:ascii="Arial" w:hAnsi="Arial" w:cs="Arial"/>
          <w:noProof/>
          <w:sz w:val="22"/>
          <w:szCs w:val="22"/>
        </w:rPr>
        <w:drawing>
          <wp:inline distT="0" distB="0" distL="0" distR="0" wp14:anchorId="69348B7B" wp14:editId="1FD7E9FE">
            <wp:extent cx="4680000" cy="2027653"/>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belbaum_RGB_72dpi.jpg"/>
                    <pic:cNvPicPr/>
                  </pic:nvPicPr>
                  <pic:blipFill>
                    <a:blip r:embed="rId7">
                      <a:extLst>
                        <a:ext uri="{28A0092B-C50C-407E-A947-70E740481C1C}">
                          <a14:useLocalDpi xmlns:a14="http://schemas.microsoft.com/office/drawing/2010/main" val="0"/>
                        </a:ext>
                      </a:extLst>
                    </a:blip>
                    <a:stretch>
                      <a:fillRect/>
                    </a:stretch>
                  </pic:blipFill>
                  <pic:spPr>
                    <a:xfrm>
                      <a:off x="0" y="0"/>
                      <a:ext cx="4680000" cy="2027653"/>
                    </a:xfrm>
                    <a:prstGeom prst="rect">
                      <a:avLst/>
                    </a:prstGeom>
                  </pic:spPr>
                </pic:pic>
              </a:graphicData>
            </a:graphic>
          </wp:inline>
        </w:drawing>
      </w:r>
    </w:p>
    <w:p w:rsidR="0090700D" w:rsidRDefault="008F3F5D" w:rsidP="0090700D">
      <w:pPr>
        <w:pStyle w:val="Textkrper"/>
        <w:spacing w:line="360" w:lineRule="auto"/>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simplePos x="0" y="0"/>
                <wp:positionH relativeFrom="column">
                  <wp:posOffset>-105300</wp:posOffset>
                </wp:positionH>
                <wp:positionV relativeFrom="paragraph">
                  <wp:posOffset>110242</wp:posOffset>
                </wp:positionV>
                <wp:extent cx="4253948" cy="9144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3948"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08E4" w:rsidRDefault="00727F3B" w:rsidP="008F3F5D">
                            <w:pPr>
                              <w:tabs>
                                <w:tab w:val="left" w:pos="1843"/>
                                <w:tab w:val="left" w:pos="1985"/>
                              </w:tabs>
                              <w:ind w:left="1843" w:hanging="1843"/>
                              <w:rPr>
                                <w:rFonts w:ascii="Arial" w:hAnsi="Arial" w:cs="Arial"/>
                              </w:rPr>
                            </w:pPr>
                            <w:r>
                              <w:rPr>
                                <w:rFonts w:ascii="Arial" w:hAnsi="Arial" w:cs="Arial"/>
                              </w:rPr>
                              <w:t>ESCHA PI03</w:t>
                            </w:r>
                            <w:r w:rsidR="008F3F5D">
                              <w:rPr>
                                <w:rFonts w:ascii="Arial" w:hAnsi="Arial" w:cs="Arial"/>
                              </w:rPr>
                              <w:t>22</w:t>
                            </w:r>
                            <w:r w:rsidR="008108E4" w:rsidRPr="009F0E55">
                              <w:rPr>
                                <w:rFonts w:ascii="Arial" w:hAnsi="Arial" w:cs="Arial"/>
                              </w:rPr>
                              <w:t>:</w:t>
                            </w:r>
                            <w:r w:rsidR="008108E4" w:rsidRPr="009F0E55">
                              <w:rPr>
                                <w:rFonts w:ascii="Arial" w:hAnsi="Arial" w:cs="Arial"/>
                              </w:rPr>
                              <w:tab/>
                            </w:r>
                            <w:r w:rsidR="008F3F5D">
                              <w:rPr>
                                <w:rFonts w:ascii="Arial" w:hAnsi="Arial" w:cs="Arial"/>
                              </w:rPr>
                              <w:t>ESCHA bietet konfektionierte Kabelbäume, die an individuelle Kundenanforderungen angepasst werden können.</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8.3pt;margin-top:8.7pt;width:334.9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Tygw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E3XDJ0HqrTG1eB070BNz8s9AAsx0ydudP0i0NKL1uiNvzGWt23nDCILgsnk5OjI44L&#10;IOv+vWZwDdl6HYGGxnahdFAMBOjA0uORGQgFUdgs8ul5WYCWKNjKrCjSSF1CqsNpY51/y3WHwqTG&#10;FpiP6GR353yIhlQHl3CZ01KwlZAyLuxmvZQW7QioZBW/mMALN6mCs9Lh2Ig47kCQcEewhXAj609l&#10;lhfpIi8nq4vZ5aRYFdNJeZnOJmlWLsqLtCiL29X3EGBWVK1gjKs7ofhBgVnxdwzve2HUTtQg6qE+&#10;03w6UvTHJNP4/S7JTnhoSCm6Gs+OTqQKxL5RDNImlSdCjvPk5/BjlaEGh3+sSpRBYH7UgB/WA6AE&#10;baw1ewRBWA18AevwisCk1fYbRj10ZI3d1y2xHCP5ToGoIu3QwnFRTC9zOGNPLetTC1EUoGrsMRqn&#10;Sz+2/dZYsWnhplHGSt+AEBsRNfIc1V6+0HUxmf0LEdr6dB29nt+x+Q8AAAD//wMAUEsDBBQABgAI&#10;AAAAIQBQA0HX3gAAAAoBAAAPAAAAZHJzL2Rvd25yZXYueG1sTI/BToNAEIbvJr7DZky8mHbB0kUp&#10;S6MmGq+tfYABpkDK7hJ2W+jbO57sceb/8s83+XY2vbjQ6DtnNcTLCATZytWdbTQcfj4XLyB8QFtj&#10;7yxpuJKHbXF/l2NWu8nu6LIPjeAS6zPU0IYwZFL6qiWDfukGspwd3Wgw8Dg2sh5x4nLTy+coUtJg&#10;Z/lCiwN9tFSd9mej4fg9Pa1fp/IrHNJdot6xS0t31frxYX7bgAg0h38Y/vRZHQp2Kt3Z1l70Ghax&#10;UoxykCYgGFDr1QpEyQsVJyCLXN6+UPwCAAD//wMAUEsBAi0AFAAGAAgAAAAhALaDOJL+AAAA4QEA&#10;ABMAAAAAAAAAAAAAAAAAAAAAAFtDb250ZW50X1R5cGVzXS54bWxQSwECLQAUAAYACAAAACEAOP0h&#10;/9YAAACUAQAACwAAAAAAAAAAAAAAAAAvAQAAX3JlbHMvLnJlbHNQSwECLQAUAAYACAAAACEAoGxE&#10;8oMCAAAPBQAADgAAAAAAAAAAAAAAAAAuAgAAZHJzL2Uyb0RvYy54bWxQSwECLQAUAAYACAAAACEA&#10;UANB194AAAAKAQAADwAAAAAAAAAAAAAAAADdBAAAZHJzL2Rvd25yZXYueG1sUEsFBgAAAAAEAAQA&#10;8wAAAOgFAAAAAA==&#10;" stroked="f">
                <v:textbox>
                  <w:txbxContent>
                    <w:p w:rsidR="008108E4" w:rsidRDefault="00727F3B" w:rsidP="008F3F5D">
                      <w:pPr>
                        <w:tabs>
                          <w:tab w:val="left" w:pos="1843"/>
                          <w:tab w:val="left" w:pos="1985"/>
                        </w:tabs>
                        <w:ind w:left="1843" w:hanging="1843"/>
                        <w:rPr>
                          <w:rFonts w:ascii="Arial" w:hAnsi="Arial" w:cs="Arial"/>
                        </w:rPr>
                      </w:pPr>
                      <w:r>
                        <w:rPr>
                          <w:rFonts w:ascii="Arial" w:hAnsi="Arial" w:cs="Arial"/>
                        </w:rPr>
                        <w:t>ESCHA PI03</w:t>
                      </w:r>
                      <w:r w:rsidR="008F3F5D">
                        <w:rPr>
                          <w:rFonts w:ascii="Arial" w:hAnsi="Arial" w:cs="Arial"/>
                        </w:rPr>
                        <w:t>22</w:t>
                      </w:r>
                      <w:r w:rsidR="008108E4" w:rsidRPr="009F0E55">
                        <w:rPr>
                          <w:rFonts w:ascii="Arial" w:hAnsi="Arial" w:cs="Arial"/>
                        </w:rPr>
                        <w:t>:</w:t>
                      </w:r>
                      <w:r w:rsidR="008108E4" w:rsidRPr="009F0E55">
                        <w:rPr>
                          <w:rFonts w:ascii="Arial" w:hAnsi="Arial" w:cs="Arial"/>
                        </w:rPr>
                        <w:tab/>
                      </w:r>
                      <w:r w:rsidR="008F3F5D">
                        <w:rPr>
                          <w:rFonts w:ascii="Arial" w:hAnsi="Arial" w:cs="Arial"/>
                        </w:rPr>
                        <w:t>ESCHA bietet konfektionierte Kabelbäume, die an individuelle Kundenanforderungen angepasst werden können.</w:t>
                      </w:r>
                    </w:p>
                    <w:p w:rsidR="00A76873" w:rsidRDefault="00A76873" w:rsidP="0090700D">
                      <w:pPr>
                        <w:tabs>
                          <w:tab w:val="left" w:pos="851"/>
                          <w:tab w:val="left" w:pos="1843"/>
                        </w:tabs>
                        <w:ind w:left="851" w:hanging="851"/>
                        <w:rPr>
                          <w:rFonts w:ascii="Arial" w:hAnsi="Arial" w:cs="Arial"/>
                        </w:rPr>
                      </w:pPr>
                    </w:p>
                    <w:p w:rsidR="00A76873" w:rsidRPr="00A76873" w:rsidRDefault="00A76873" w:rsidP="0090700D">
                      <w:pPr>
                        <w:tabs>
                          <w:tab w:val="left" w:pos="851"/>
                          <w:tab w:val="left" w:pos="1843"/>
                        </w:tabs>
                        <w:ind w:left="851" w:hanging="851"/>
                        <w:rPr>
                          <w:rFonts w:ascii="Arial" w:hAnsi="Arial" w:cs="Arial"/>
                          <w:sz w:val="16"/>
                          <w:szCs w:val="16"/>
                        </w:rPr>
                      </w:pPr>
                      <w:r>
                        <w:rPr>
                          <w:rFonts w:ascii="Arial" w:hAnsi="Arial" w:cs="Arial"/>
                        </w:rPr>
                        <w:tab/>
                      </w:r>
                      <w:r>
                        <w:rPr>
                          <w:rFonts w:ascii="Arial" w:hAnsi="Arial" w:cs="Arial"/>
                        </w:rPr>
                        <w:tab/>
                      </w:r>
                      <w:r w:rsidR="00E834D3">
                        <w:rPr>
                          <w:rFonts w:ascii="Arial" w:hAnsi="Arial" w:cs="Arial"/>
                          <w:sz w:val="16"/>
                          <w:szCs w:val="16"/>
                        </w:rPr>
                        <w:t xml:space="preserve">Quelle: ESCHA </w:t>
                      </w:r>
                      <w:r w:rsidRPr="00A76873">
                        <w:rPr>
                          <w:rFonts w:ascii="Arial" w:hAnsi="Arial" w:cs="Arial"/>
                          <w:sz w:val="16"/>
                          <w:szCs w:val="16"/>
                        </w:rPr>
                        <w:t>GmbH</w:t>
                      </w:r>
                      <w:r w:rsidR="00E834D3">
                        <w:rPr>
                          <w:rFonts w:ascii="Arial" w:hAnsi="Arial" w:cs="Arial"/>
                          <w:sz w:val="16"/>
                          <w:szCs w:val="16"/>
                        </w:rPr>
                        <w:t xml:space="preserve"> &amp; Co. KG</w:t>
                      </w:r>
                    </w:p>
                  </w:txbxContent>
                </v:textbox>
              </v:shape>
            </w:pict>
          </mc:Fallback>
        </mc:AlternateContent>
      </w: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p>
    <w:p w:rsidR="0090700D" w:rsidRDefault="0090700D" w:rsidP="0090700D">
      <w:pPr>
        <w:pStyle w:val="Textkrper"/>
        <w:spacing w:line="360" w:lineRule="auto"/>
        <w:rPr>
          <w:rFonts w:ascii="Arial" w:hAnsi="Arial" w:cs="Arial"/>
          <w:sz w:val="22"/>
          <w:szCs w:val="22"/>
        </w:rPr>
      </w:pPr>
      <w:r>
        <w:rPr>
          <w:rFonts w:ascii="Arial" w:hAnsi="Arial" w:cs="Arial"/>
          <w:sz w:val="22"/>
          <w:szCs w:val="22"/>
        </w:rPr>
        <w:br w:type="page"/>
      </w:r>
      <w:r>
        <w:rPr>
          <w:rFonts w:ascii="Arial" w:hAnsi="Arial" w:cs="Arial"/>
          <w:sz w:val="22"/>
          <w:szCs w:val="22"/>
        </w:rPr>
        <w:lastRenderedPageBreak/>
        <w:t>Unternehmensinformation</w:t>
      </w:r>
    </w:p>
    <w:p w:rsidR="0090700D" w:rsidRPr="00782CF5" w:rsidRDefault="0090700D" w:rsidP="0090700D">
      <w:pPr>
        <w:pStyle w:val="Textkrper"/>
        <w:spacing w:line="288" w:lineRule="auto"/>
        <w:rPr>
          <w:rFonts w:ascii="Arial" w:hAnsi="Arial" w:cs="Arial"/>
          <w:sz w:val="4"/>
          <w:szCs w:val="4"/>
        </w:rPr>
      </w:pPr>
    </w:p>
    <w:p w:rsidR="0090700D" w:rsidRPr="00782CF5" w:rsidRDefault="00B3049C" w:rsidP="0090700D">
      <w:pPr>
        <w:pStyle w:val="Textkrper"/>
        <w:spacing w:line="288" w:lineRule="auto"/>
        <w:rPr>
          <w:rFonts w:ascii="Arial" w:hAnsi="Arial" w:cs="Arial"/>
          <w:sz w:val="16"/>
          <w:szCs w:val="16"/>
        </w:rPr>
      </w:pPr>
      <w:bookmarkStart w:id="1" w:name="OLE_LINK1"/>
      <w:bookmarkStart w:id="2" w:name="OLE_LINK2"/>
      <w:r w:rsidRPr="00810895">
        <w:rPr>
          <w:rFonts w:ascii="Arial" w:hAnsi="Arial" w:cs="Arial"/>
          <w:sz w:val="16"/>
          <w:szCs w:val="16"/>
        </w:rPr>
        <w:t>Die ESCHA Gruppe ist ein führender Anbieter im Bereich der industriellen Anschlusstechnik. Seit über 35 Jahren entwickelt und produziert das Familienunternehmen innovative Produktneuheiten, die Dynamik in den Markt für Automatisierungskomponenten bringen. Auf Basis seiner Standardprodukte konzipiert das Unternehmen kundenspezifische Anschlusstechnik und individuelle Sonderlösungen. Mit weltweit rund 840 Mitarbeitern sowie einer hohen Entwicklungs- und Fertigungstiefe baut ESCHA sein Produktportfolio stetig, unabhängig und flexibel aus. Die Unternehmensgruppe erwirtschaftete 2021 einen konsolidierten Umsatz von rund 87 Mio. Euro. Durch Fertigungsstätten in Deutschland, Tschechien, Ungarn und China sowie Lizenzfertigungen in den USA und Mexiko garantiert ESCHA eine globale Verfügbarkeit und gleichbleibend hohe Qualität seiner Produkte.</w:t>
      </w:r>
    </w:p>
    <w:bookmarkEnd w:id="1"/>
    <w:bookmarkEnd w:id="2"/>
    <w:p w:rsidR="0090700D" w:rsidRDefault="0090700D" w:rsidP="0090700D">
      <w:pPr>
        <w:pStyle w:val="Textkrper"/>
        <w:spacing w:line="360" w:lineRule="auto"/>
        <w:rPr>
          <w:rFonts w:ascii="Arial" w:hAnsi="Arial" w:cs="Arial"/>
          <w:sz w:val="22"/>
          <w:szCs w:val="22"/>
        </w:rPr>
      </w:pPr>
    </w:p>
    <w:p w:rsidR="0090700D" w:rsidRDefault="002862A4" w:rsidP="0090700D">
      <w:pPr>
        <w:pStyle w:val="Textkrper"/>
        <w:spacing w:line="360" w:lineRule="auto"/>
        <w:rPr>
          <w:rFonts w:ascii="Arial" w:hAnsi="Arial" w:cs="Arial"/>
          <w:sz w:val="22"/>
          <w:szCs w:val="22"/>
        </w:rPr>
      </w:pPr>
      <w:r>
        <w:rPr>
          <w:rFonts w:ascii="Arial" w:hAnsi="Arial" w:cs="Arial"/>
          <w:sz w:val="22"/>
          <w:szCs w:val="22"/>
        </w:rPr>
        <w:t>Leserkontakt</w:t>
      </w:r>
      <w:r w:rsidR="00AC609B">
        <w:rPr>
          <w:rFonts w:ascii="Arial" w:hAnsi="Arial" w:cs="Arial"/>
          <w:sz w:val="22"/>
          <w:szCs w:val="22"/>
        </w:rPr>
        <w:t xml:space="preserve"> Deutschland</w:t>
      </w:r>
      <w:r w:rsidR="00AC609B">
        <w:rPr>
          <w:rFonts w:ascii="Arial" w:hAnsi="Arial" w:cs="Arial"/>
          <w:sz w:val="22"/>
          <w:szCs w:val="22"/>
        </w:rPr>
        <w:tab/>
      </w:r>
      <w:r w:rsidR="00AC609B">
        <w:rPr>
          <w:rFonts w:ascii="Arial" w:hAnsi="Arial" w:cs="Arial"/>
          <w:sz w:val="22"/>
          <w:szCs w:val="22"/>
        </w:rPr>
        <w:tab/>
      </w:r>
      <w:r w:rsidR="00AC609B">
        <w:rPr>
          <w:rFonts w:ascii="Arial" w:hAnsi="Arial" w:cs="Arial"/>
          <w:sz w:val="22"/>
          <w:szCs w:val="22"/>
        </w:rPr>
        <w:tab/>
        <w:t>Leserkontakt Österreich</w:t>
      </w:r>
    </w:p>
    <w:p w:rsidR="0090700D" w:rsidRPr="009E1862" w:rsidRDefault="0090700D" w:rsidP="0090700D">
      <w:pPr>
        <w:pStyle w:val="Textkrper"/>
        <w:spacing w:line="276" w:lineRule="auto"/>
        <w:rPr>
          <w:rFonts w:ascii="Arial" w:hAnsi="Arial" w:cs="Arial"/>
          <w:sz w:val="16"/>
          <w:szCs w:val="16"/>
        </w:rPr>
      </w:pPr>
      <w:r w:rsidRPr="007E41B5">
        <w:rPr>
          <w:rFonts w:ascii="Arial" w:hAnsi="Arial" w:cs="Arial"/>
          <w:sz w:val="16"/>
          <w:szCs w:val="16"/>
        </w:rPr>
        <w:t>ESCH</w:t>
      </w:r>
      <w:r w:rsidR="00E834D3" w:rsidRPr="007E41B5">
        <w:rPr>
          <w:rFonts w:ascii="Arial" w:hAnsi="Arial" w:cs="Arial"/>
          <w:sz w:val="16"/>
          <w:szCs w:val="16"/>
        </w:rPr>
        <w:t xml:space="preserve">A </w:t>
      </w:r>
      <w:r w:rsidR="002862A4" w:rsidRPr="007E41B5">
        <w:rPr>
          <w:rFonts w:ascii="Arial" w:hAnsi="Arial" w:cs="Arial"/>
          <w:sz w:val="16"/>
          <w:szCs w:val="16"/>
        </w:rPr>
        <w:t>GmbH</w:t>
      </w:r>
      <w:r w:rsidR="00E834D3" w:rsidRPr="007E41B5">
        <w:rPr>
          <w:rFonts w:ascii="Arial" w:hAnsi="Arial" w:cs="Arial"/>
          <w:sz w:val="16"/>
          <w:szCs w:val="16"/>
        </w:rPr>
        <w:t xml:space="preserve"> &amp; Co. KG</w:t>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r>
      <w:r w:rsidR="00E834D3" w:rsidRPr="007E41B5">
        <w:rPr>
          <w:rFonts w:ascii="Arial" w:hAnsi="Arial" w:cs="Arial"/>
          <w:sz w:val="16"/>
          <w:szCs w:val="16"/>
        </w:rPr>
        <w:tab/>
        <w:t xml:space="preserve">ESCHA </w:t>
      </w:r>
      <w:r w:rsidR="00AC609B" w:rsidRPr="007E41B5">
        <w:rPr>
          <w:rFonts w:ascii="Arial" w:hAnsi="Arial" w:cs="Arial"/>
          <w:sz w:val="16"/>
          <w:szCs w:val="16"/>
        </w:rPr>
        <w:t>GmbH</w:t>
      </w:r>
      <w:r w:rsidR="00E834D3" w:rsidRPr="007E41B5">
        <w:rPr>
          <w:rFonts w:ascii="Arial" w:hAnsi="Arial" w:cs="Arial"/>
          <w:sz w:val="16"/>
          <w:szCs w:val="16"/>
        </w:rPr>
        <w:t xml:space="preserve"> &amp; Co. </w:t>
      </w:r>
      <w:r w:rsidR="00E834D3" w:rsidRPr="009E1862">
        <w:rPr>
          <w:rFonts w:ascii="Arial" w:hAnsi="Arial" w:cs="Arial"/>
          <w:sz w:val="16"/>
          <w:szCs w:val="16"/>
        </w:rPr>
        <w:t>KG</w:t>
      </w:r>
      <w:r w:rsidR="007E41B5">
        <w:rPr>
          <w:rFonts w:ascii="Arial" w:hAnsi="Arial" w:cs="Arial"/>
          <w:sz w:val="16"/>
          <w:szCs w:val="16"/>
        </w:rPr>
        <w:t xml:space="preserve"> </w:t>
      </w:r>
    </w:p>
    <w:p w:rsidR="0090700D" w:rsidRPr="005A530F" w:rsidRDefault="0090700D" w:rsidP="0090700D">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Elberfelder Straße 32 | 58553 Halver</w:t>
      </w:r>
    </w:p>
    <w:p w:rsidR="0090700D" w:rsidRPr="005A530F" w:rsidRDefault="0090700D" w:rsidP="0090700D">
      <w:pPr>
        <w:pStyle w:val="Textkrper"/>
        <w:spacing w:line="276" w:lineRule="auto"/>
        <w:rPr>
          <w:rFonts w:ascii="Arial" w:hAnsi="Arial" w:cs="Arial"/>
          <w:sz w:val="16"/>
          <w:szCs w:val="16"/>
        </w:rPr>
      </w:pPr>
    </w:p>
    <w:p w:rsidR="0090700D" w:rsidRDefault="002862A4" w:rsidP="0090700D">
      <w:pPr>
        <w:pStyle w:val="Textkrper"/>
        <w:spacing w:line="276" w:lineRule="auto"/>
        <w:rPr>
          <w:rFonts w:ascii="Arial" w:hAnsi="Arial" w:cs="Arial"/>
          <w:sz w:val="16"/>
          <w:szCs w:val="16"/>
        </w:rPr>
      </w:pPr>
      <w:r>
        <w:rPr>
          <w:rFonts w:ascii="Arial" w:hAnsi="Arial" w:cs="Arial"/>
          <w:sz w:val="16"/>
          <w:szCs w:val="16"/>
        </w:rPr>
        <w:t>Telefon: +49 2353 708-800</w:t>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r>
      <w:r w:rsidR="007A6F4F">
        <w:rPr>
          <w:rFonts w:ascii="Arial" w:hAnsi="Arial" w:cs="Arial"/>
          <w:sz w:val="16"/>
          <w:szCs w:val="16"/>
        </w:rPr>
        <w:tab/>
        <w:t>Telefon: +49 2353 708-800</w:t>
      </w:r>
    </w:p>
    <w:p w:rsidR="002862A4" w:rsidRPr="009E1862" w:rsidRDefault="002862A4" w:rsidP="0090700D">
      <w:pPr>
        <w:pStyle w:val="Textkrper"/>
        <w:spacing w:line="276" w:lineRule="auto"/>
        <w:rPr>
          <w:rFonts w:ascii="Arial" w:hAnsi="Arial" w:cs="Arial"/>
          <w:sz w:val="16"/>
          <w:szCs w:val="16"/>
        </w:rPr>
      </w:pPr>
      <w:r w:rsidRPr="009E1862">
        <w:rPr>
          <w:rFonts w:ascii="Arial" w:hAnsi="Arial" w:cs="Arial"/>
          <w:sz w:val="16"/>
          <w:szCs w:val="16"/>
        </w:rPr>
        <w:t>Fax: +49 2353 708-</w:t>
      </w:r>
      <w:r w:rsidR="001C58F8" w:rsidRPr="009E1862">
        <w:rPr>
          <w:rFonts w:ascii="Arial" w:hAnsi="Arial" w:cs="Arial"/>
          <w:sz w:val="16"/>
          <w:szCs w:val="16"/>
        </w:rPr>
        <w:t>8</w:t>
      </w:r>
      <w:r w:rsidRPr="009E1862">
        <w:rPr>
          <w:rFonts w:ascii="Arial" w:hAnsi="Arial" w:cs="Arial"/>
          <w:sz w:val="16"/>
          <w:szCs w:val="16"/>
        </w:rPr>
        <w:t>410</w:t>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r>
      <w:r w:rsidR="00AC609B" w:rsidRPr="009E1862">
        <w:rPr>
          <w:rFonts w:ascii="Arial" w:hAnsi="Arial" w:cs="Arial"/>
          <w:sz w:val="16"/>
          <w:szCs w:val="16"/>
        </w:rPr>
        <w:tab/>
        <w:t>Fax: +49 2353 708-8410</w:t>
      </w:r>
    </w:p>
    <w:p w:rsidR="002862A4" w:rsidRPr="007E41B5" w:rsidRDefault="00C334D2" w:rsidP="0090700D">
      <w:pPr>
        <w:pStyle w:val="Textkrper"/>
        <w:spacing w:line="276" w:lineRule="auto"/>
        <w:rPr>
          <w:rFonts w:ascii="Arial" w:hAnsi="Arial" w:cs="Arial"/>
          <w:sz w:val="16"/>
          <w:szCs w:val="16"/>
        </w:rPr>
      </w:pPr>
      <w:r w:rsidRPr="009E1862">
        <w:rPr>
          <w:rFonts w:ascii="Arial" w:hAnsi="Arial" w:cs="Arial"/>
          <w:sz w:val="16"/>
          <w:szCs w:val="16"/>
        </w:rPr>
        <w:t xml:space="preserve">Internet: </w:t>
      </w:r>
      <w:r w:rsidR="00AC609B" w:rsidRPr="009E1862">
        <w:rPr>
          <w:rFonts w:ascii="Arial" w:hAnsi="Arial" w:cs="Arial"/>
          <w:sz w:val="16"/>
          <w:szCs w:val="16"/>
        </w:rPr>
        <w:t>www.escha.</w:t>
      </w:r>
      <w:r w:rsidR="00AC609B" w:rsidRPr="007E41B5">
        <w:rPr>
          <w:rFonts w:ascii="Arial" w:hAnsi="Arial" w:cs="Arial"/>
          <w:sz w:val="16"/>
          <w:szCs w:val="16"/>
        </w:rPr>
        <w:t>net</w:t>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r>
      <w:r w:rsidR="00AC609B" w:rsidRPr="007E41B5">
        <w:rPr>
          <w:rFonts w:ascii="Arial" w:hAnsi="Arial" w:cs="Arial"/>
          <w:sz w:val="16"/>
          <w:szCs w:val="16"/>
        </w:rPr>
        <w:tab/>
        <w:t>Internet: www.escha.net</w:t>
      </w:r>
    </w:p>
    <w:p w:rsidR="0090700D" w:rsidRPr="0090700D" w:rsidRDefault="0090700D" w:rsidP="0090700D">
      <w:pPr>
        <w:pStyle w:val="Textkrper"/>
        <w:spacing w:line="276" w:lineRule="auto"/>
        <w:rPr>
          <w:rFonts w:ascii="Arial" w:hAnsi="Arial" w:cs="Arial"/>
          <w:sz w:val="16"/>
          <w:szCs w:val="16"/>
        </w:rPr>
      </w:pPr>
      <w:r w:rsidRPr="005A530F">
        <w:rPr>
          <w:rFonts w:ascii="Arial" w:hAnsi="Arial" w:cs="Arial"/>
          <w:sz w:val="16"/>
          <w:szCs w:val="16"/>
        </w:rPr>
        <w:t xml:space="preserve">E-Mail: </w:t>
      </w:r>
      <w:r w:rsidR="00AC609B" w:rsidRPr="00AC609B">
        <w:rPr>
          <w:rFonts w:ascii="Arial" w:hAnsi="Arial" w:cs="Arial"/>
          <w:sz w:val="16"/>
          <w:szCs w:val="16"/>
        </w:rPr>
        <w:t>info@escha.net</w:t>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r>
      <w:r w:rsidR="00AC609B">
        <w:rPr>
          <w:rFonts w:ascii="Arial" w:hAnsi="Arial" w:cs="Arial"/>
          <w:sz w:val="16"/>
          <w:szCs w:val="16"/>
        </w:rPr>
        <w:tab/>
        <w:t>E-Mail: info.austria@escha.net</w:t>
      </w:r>
    </w:p>
    <w:p w:rsidR="0090700D" w:rsidRDefault="0090700D" w:rsidP="002862A4">
      <w:pPr>
        <w:pStyle w:val="Textkrper"/>
        <w:spacing w:line="360" w:lineRule="auto"/>
        <w:rPr>
          <w:rFonts w:ascii="Arial" w:hAnsi="Arial" w:cs="Arial"/>
          <w:sz w:val="22"/>
          <w:szCs w:val="22"/>
        </w:rPr>
      </w:pPr>
    </w:p>
    <w:p w:rsidR="002862A4" w:rsidRDefault="002862A4" w:rsidP="002862A4">
      <w:pPr>
        <w:pStyle w:val="Textkrper"/>
        <w:spacing w:line="360" w:lineRule="auto"/>
        <w:rPr>
          <w:rFonts w:ascii="Arial" w:hAnsi="Arial" w:cs="Arial"/>
          <w:sz w:val="22"/>
          <w:szCs w:val="22"/>
        </w:rPr>
      </w:pPr>
      <w:r>
        <w:rPr>
          <w:rFonts w:ascii="Arial" w:hAnsi="Arial" w:cs="Arial"/>
          <w:sz w:val="22"/>
          <w:szCs w:val="22"/>
        </w:rPr>
        <w:t>Pressekontakt</w:t>
      </w:r>
    </w:p>
    <w:p w:rsidR="002862A4" w:rsidRPr="005A530F" w:rsidRDefault="00E834D3" w:rsidP="002862A4">
      <w:pPr>
        <w:pStyle w:val="Textkrper"/>
        <w:spacing w:line="276" w:lineRule="auto"/>
        <w:rPr>
          <w:rFonts w:ascii="Arial" w:hAnsi="Arial" w:cs="Arial"/>
          <w:sz w:val="16"/>
          <w:szCs w:val="16"/>
        </w:rPr>
      </w:pPr>
      <w:r>
        <w:rPr>
          <w:rFonts w:ascii="Arial" w:hAnsi="Arial" w:cs="Arial"/>
          <w:sz w:val="16"/>
          <w:szCs w:val="16"/>
        </w:rPr>
        <w:t xml:space="preserve">ESCHA </w:t>
      </w:r>
      <w:r w:rsidR="002862A4" w:rsidRPr="005A530F">
        <w:rPr>
          <w:rFonts w:ascii="Arial" w:hAnsi="Arial" w:cs="Arial"/>
          <w:sz w:val="16"/>
          <w:szCs w:val="16"/>
        </w:rPr>
        <w:t>GmbH</w:t>
      </w:r>
      <w:r>
        <w:rPr>
          <w:rFonts w:ascii="Arial" w:hAnsi="Arial" w:cs="Arial"/>
          <w:sz w:val="16"/>
          <w:szCs w:val="16"/>
        </w:rPr>
        <w:t xml:space="preserve"> &amp; Co. KG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Dipl.-Medienökonom Florian Schnell</w:t>
      </w:r>
    </w:p>
    <w:p w:rsidR="002862A4" w:rsidRPr="005A530F" w:rsidRDefault="00A16FF7" w:rsidP="002862A4">
      <w:pPr>
        <w:pStyle w:val="Textkrper"/>
        <w:spacing w:line="276" w:lineRule="auto"/>
        <w:rPr>
          <w:rFonts w:ascii="Arial" w:hAnsi="Arial" w:cs="Arial"/>
          <w:sz w:val="16"/>
          <w:szCs w:val="16"/>
        </w:rPr>
      </w:pPr>
      <w:r>
        <w:rPr>
          <w:rFonts w:ascii="Arial" w:hAnsi="Arial" w:cs="Arial"/>
          <w:sz w:val="16"/>
          <w:szCs w:val="16"/>
        </w:rPr>
        <w:t>L</w:t>
      </w:r>
      <w:r w:rsidR="007568AD">
        <w:rPr>
          <w:rFonts w:ascii="Arial" w:hAnsi="Arial" w:cs="Arial"/>
          <w:sz w:val="16"/>
          <w:szCs w:val="16"/>
        </w:rPr>
        <w:t>eitung Marketing</w:t>
      </w:r>
    </w:p>
    <w:p w:rsidR="002862A4" w:rsidRPr="005A530F" w:rsidRDefault="002862A4" w:rsidP="002862A4">
      <w:pPr>
        <w:pStyle w:val="Textkrper"/>
        <w:spacing w:line="276" w:lineRule="auto"/>
        <w:rPr>
          <w:rFonts w:ascii="Arial" w:hAnsi="Arial" w:cs="Arial"/>
          <w:sz w:val="16"/>
          <w:szCs w:val="16"/>
        </w:rPr>
      </w:pPr>
      <w:r w:rsidRPr="005A530F">
        <w:rPr>
          <w:rFonts w:ascii="Arial" w:hAnsi="Arial" w:cs="Arial"/>
          <w:sz w:val="16"/>
          <w:szCs w:val="16"/>
        </w:rPr>
        <w:t>Elberfelder Straße 32 | 58553 Halver</w:t>
      </w:r>
    </w:p>
    <w:p w:rsidR="002862A4" w:rsidRPr="005A530F" w:rsidRDefault="002862A4" w:rsidP="002862A4">
      <w:pPr>
        <w:pStyle w:val="Textkrper"/>
        <w:spacing w:line="276" w:lineRule="auto"/>
        <w:rPr>
          <w:rFonts w:ascii="Arial" w:hAnsi="Arial" w:cs="Arial"/>
          <w:sz w:val="16"/>
          <w:szCs w:val="16"/>
        </w:rPr>
      </w:pPr>
    </w:p>
    <w:p w:rsidR="002862A4" w:rsidRDefault="002862A4" w:rsidP="002862A4">
      <w:pPr>
        <w:pStyle w:val="Textkrper"/>
        <w:spacing w:line="276" w:lineRule="auto"/>
        <w:rPr>
          <w:rFonts w:ascii="Arial" w:hAnsi="Arial" w:cs="Arial"/>
          <w:sz w:val="16"/>
          <w:szCs w:val="16"/>
        </w:rPr>
      </w:pPr>
      <w:r w:rsidRPr="005A530F">
        <w:rPr>
          <w:rFonts w:ascii="Arial" w:hAnsi="Arial" w:cs="Arial"/>
          <w:sz w:val="16"/>
          <w:szCs w:val="16"/>
        </w:rPr>
        <w:t>Telefon: +49 2353 708-8156</w:t>
      </w:r>
    </w:p>
    <w:p w:rsidR="00D22DCC" w:rsidRPr="005A530F" w:rsidRDefault="00D22DCC" w:rsidP="002862A4">
      <w:pPr>
        <w:pStyle w:val="Textkrper"/>
        <w:spacing w:line="276" w:lineRule="auto"/>
        <w:rPr>
          <w:rFonts w:ascii="Arial" w:hAnsi="Arial" w:cs="Arial"/>
          <w:sz w:val="16"/>
          <w:szCs w:val="16"/>
        </w:rPr>
      </w:pPr>
      <w:r>
        <w:rPr>
          <w:rFonts w:ascii="Arial" w:hAnsi="Arial" w:cs="Arial"/>
          <w:sz w:val="16"/>
          <w:szCs w:val="16"/>
        </w:rPr>
        <w:t>Mobil: +49 151</w:t>
      </w:r>
      <w:r w:rsidRPr="00D22DCC">
        <w:rPr>
          <w:rFonts w:ascii="Arial" w:hAnsi="Arial" w:cs="Arial"/>
          <w:sz w:val="16"/>
          <w:szCs w:val="16"/>
        </w:rPr>
        <w:t xml:space="preserve"> 14192185</w:t>
      </w:r>
    </w:p>
    <w:p w:rsidR="002862A4" w:rsidRPr="0090700D" w:rsidRDefault="002862A4" w:rsidP="002862A4">
      <w:pPr>
        <w:pStyle w:val="Textkrper"/>
        <w:spacing w:line="276" w:lineRule="auto"/>
        <w:rPr>
          <w:rFonts w:ascii="Arial" w:hAnsi="Arial" w:cs="Arial"/>
          <w:sz w:val="16"/>
          <w:szCs w:val="16"/>
        </w:rPr>
      </w:pPr>
      <w:r w:rsidRPr="005A530F">
        <w:rPr>
          <w:rFonts w:ascii="Arial" w:hAnsi="Arial" w:cs="Arial"/>
          <w:sz w:val="16"/>
          <w:szCs w:val="16"/>
        </w:rPr>
        <w:t xml:space="preserve">E-Mail: </w:t>
      </w:r>
      <w:r w:rsidR="00C334D2">
        <w:rPr>
          <w:rFonts w:ascii="Arial" w:hAnsi="Arial" w:cs="Arial"/>
          <w:sz w:val="16"/>
          <w:szCs w:val="16"/>
        </w:rPr>
        <w:t>f.schnell@escha.net</w:t>
      </w:r>
    </w:p>
    <w:p w:rsidR="002862A4" w:rsidRPr="002862A4" w:rsidRDefault="002862A4" w:rsidP="0090700D">
      <w:pPr>
        <w:pStyle w:val="Textkrper"/>
        <w:rPr>
          <w:rFonts w:ascii="Arial" w:hAnsi="Arial" w:cs="Arial"/>
          <w:sz w:val="22"/>
          <w:szCs w:val="22"/>
        </w:rPr>
      </w:pPr>
    </w:p>
    <w:p w:rsidR="004165A8" w:rsidRPr="00602AA8" w:rsidRDefault="004165A8" w:rsidP="00DB1647">
      <w:pPr>
        <w:pStyle w:val="Textkrper"/>
        <w:spacing w:line="288" w:lineRule="auto"/>
        <w:rPr>
          <w:sz w:val="16"/>
          <w:szCs w:val="16"/>
        </w:rPr>
      </w:pPr>
    </w:p>
    <w:sectPr w:rsidR="004165A8" w:rsidRPr="00602AA8" w:rsidSect="00E4461F">
      <w:headerReference w:type="default" r:id="rId8"/>
      <w:footerReference w:type="default" r:id="rId9"/>
      <w:pgSz w:w="11906" w:h="16838" w:code="9"/>
      <w:pgMar w:top="1985" w:right="1985"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8E4" w:rsidRDefault="008108E4">
      <w:r>
        <w:separator/>
      </w:r>
    </w:p>
  </w:endnote>
  <w:endnote w:type="continuationSeparator" w:id="0">
    <w:p w:rsidR="008108E4" w:rsidRDefault="00810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45 Light">
    <w:panose1 w:val="020B0500000000000000"/>
    <w:charset w:val="00"/>
    <w:family w:val="auto"/>
    <w:pitch w:val="variable"/>
    <w:sig w:usb0="00000003" w:usb1="00000000" w:usb2="00000000" w:usb3="00000000" w:csb0="00000001" w:csb1="00000000"/>
  </w:font>
  <w:font w:name="Tunga">
    <w:panose1 w:val="000004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Frutiger 55 Roman">
    <w:panose1 w:val="020005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782CF5" w:rsidRDefault="008108E4" w:rsidP="0027055C">
    <w:pPr>
      <w:tabs>
        <w:tab w:val="left" w:pos="567"/>
        <w:tab w:val="left" w:pos="5670"/>
      </w:tabs>
      <w:spacing w:line="264" w:lineRule="auto"/>
      <w:rPr>
        <w:rFonts w:ascii="Arial" w:hAnsi="Arial" w:cs="Arial"/>
        <w:sz w:val="16"/>
        <w:szCs w:val="16"/>
      </w:rPr>
    </w:pPr>
  </w:p>
  <w:p w:rsidR="008108E4" w:rsidRPr="00782CF5" w:rsidRDefault="00E834D3" w:rsidP="00DA306D">
    <w:pPr>
      <w:tabs>
        <w:tab w:val="left" w:pos="567"/>
        <w:tab w:val="right" w:pos="9169"/>
      </w:tabs>
      <w:spacing w:line="264" w:lineRule="auto"/>
      <w:rPr>
        <w:rFonts w:ascii="Arial" w:hAnsi="Arial" w:cs="Arial"/>
        <w:sz w:val="16"/>
        <w:szCs w:val="16"/>
      </w:rPr>
    </w:pPr>
    <w:r>
      <w:rPr>
        <w:rFonts w:ascii="Arial" w:hAnsi="Arial" w:cs="Arial"/>
        <w:sz w:val="16"/>
        <w:szCs w:val="16"/>
      </w:rPr>
      <w:t>ESCHA</w:t>
    </w:r>
    <w:r w:rsidR="008108E4" w:rsidRPr="00782CF5">
      <w:rPr>
        <w:rFonts w:ascii="Arial" w:hAnsi="Arial" w:cs="Arial"/>
        <w:sz w:val="16"/>
        <w:szCs w:val="16"/>
      </w:rPr>
      <w:t xml:space="preserve"> GmbH</w:t>
    </w:r>
    <w:r>
      <w:rPr>
        <w:rFonts w:ascii="Arial" w:hAnsi="Arial" w:cs="Arial"/>
        <w:sz w:val="16"/>
        <w:szCs w:val="16"/>
      </w:rPr>
      <w:t xml:space="preserve"> &amp; Co. KG</w:t>
    </w:r>
    <w:r w:rsidR="008108E4" w:rsidRPr="00782CF5">
      <w:rPr>
        <w:rFonts w:ascii="Arial" w:hAnsi="Arial" w:cs="Arial"/>
        <w:sz w:val="16"/>
        <w:szCs w:val="16"/>
      </w:rPr>
      <w:t xml:space="preserve"> | Elberfelder Str. 32 | 58553 Halver</w:t>
    </w:r>
    <w:r w:rsidR="008108E4">
      <w:rPr>
        <w:rFonts w:ascii="Arial" w:hAnsi="Arial" w:cs="Arial"/>
        <w:sz w:val="16"/>
        <w:szCs w:val="16"/>
      </w:rPr>
      <w:t>/Germany</w:t>
    </w:r>
    <w:r w:rsidR="008108E4" w:rsidRPr="00782CF5">
      <w:rPr>
        <w:rFonts w:ascii="Arial" w:hAnsi="Arial" w:cs="Arial"/>
        <w:sz w:val="16"/>
        <w:szCs w:val="16"/>
      </w:rPr>
      <w:tab/>
      <w:t>ESCHA_PI</w:t>
    </w:r>
    <w:r w:rsidR="00727F3B">
      <w:rPr>
        <w:rFonts w:ascii="Arial" w:hAnsi="Arial" w:cs="Arial"/>
        <w:sz w:val="16"/>
        <w:szCs w:val="16"/>
      </w:rPr>
      <w:t>03</w:t>
    </w:r>
    <w:r w:rsidR="0027705B">
      <w:rPr>
        <w:rFonts w:ascii="Arial" w:hAnsi="Arial" w:cs="Arial"/>
        <w:sz w:val="16"/>
        <w:szCs w:val="16"/>
      </w:rPr>
      <w:t>22</w:t>
    </w:r>
    <w:r w:rsidR="008108E4" w:rsidRPr="00782CF5">
      <w:rPr>
        <w:rFonts w:ascii="Arial" w:hAnsi="Arial" w:cs="Arial"/>
        <w:sz w:val="16"/>
        <w:szCs w:val="16"/>
      </w:rPr>
      <w:t>_de</w:t>
    </w:r>
    <w:r w:rsidR="008108E4">
      <w:rPr>
        <w:rFonts w:ascii="Arial" w:hAnsi="Arial" w:cs="Arial"/>
        <w:sz w:val="16"/>
        <w:szCs w:val="16"/>
      </w:rPr>
      <w:t xml:space="preserve"> </w:t>
    </w:r>
    <w:r w:rsidR="008108E4" w:rsidRPr="00782CF5">
      <w:rPr>
        <w:rFonts w:ascii="Arial" w:hAnsi="Arial" w:cs="Arial"/>
        <w:sz w:val="16"/>
        <w:szCs w:val="16"/>
      </w:rPr>
      <w:t>|</w:t>
    </w:r>
    <w:r w:rsidR="008108E4">
      <w:rPr>
        <w:rFonts w:ascii="Arial" w:hAnsi="Arial" w:cs="Arial"/>
        <w:sz w:val="16"/>
        <w:szCs w:val="16"/>
      </w:rPr>
      <w:t xml:space="preserve"> </w:t>
    </w:r>
    <w:r w:rsidR="008108E4" w:rsidRPr="00782CF5">
      <w:rPr>
        <w:rFonts w:ascii="Arial" w:hAnsi="Arial" w:cs="Arial"/>
        <w:sz w:val="16"/>
        <w:szCs w:val="16"/>
      </w:rPr>
      <w:t xml:space="preserve">Seite </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PAGE </w:instrText>
    </w:r>
    <w:r w:rsidR="008108E4" w:rsidRPr="00C9051C">
      <w:rPr>
        <w:rStyle w:val="Seitenzahl"/>
        <w:rFonts w:ascii="Arial" w:hAnsi="Arial" w:cs="Arial"/>
        <w:spacing w:val="24"/>
        <w:sz w:val="16"/>
        <w:szCs w:val="16"/>
      </w:rPr>
      <w:fldChar w:fldCharType="separate"/>
    </w:r>
    <w:r w:rsidR="00034947">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r w:rsidR="008108E4" w:rsidRPr="00C9051C">
      <w:rPr>
        <w:rStyle w:val="Seitenzahl"/>
        <w:rFonts w:ascii="Arial" w:hAnsi="Arial" w:cs="Arial"/>
        <w:spacing w:val="24"/>
        <w:sz w:val="16"/>
        <w:szCs w:val="16"/>
      </w:rPr>
      <w:t>|</w:t>
    </w:r>
    <w:r w:rsidR="008108E4" w:rsidRPr="00C9051C">
      <w:rPr>
        <w:rStyle w:val="Seitenzahl"/>
        <w:rFonts w:ascii="Arial" w:hAnsi="Arial" w:cs="Arial"/>
        <w:spacing w:val="24"/>
        <w:sz w:val="16"/>
        <w:szCs w:val="16"/>
      </w:rPr>
      <w:fldChar w:fldCharType="begin"/>
    </w:r>
    <w:r w:rsidR="008108E4" w:rsidRPr="00C9051C">
      <w:rPr>
        <w:rStyle w:val="Seitenzahl"/>
        <w:rFonts w:ascii="Arial" w:hAnsi="Arial" w:cs="Arial"/>
        <w:spacing w:val="24"/>
        <w:sz w:val="16"/>
        <w:szCs w:val="16"/>
      </w:rPr>
      <w:instrText xml:space="preserve"> NUMPAGES </w:instrText>
    </w:r>
    <w:r w:rsidR="008108E4" w:rsidRPr="00C9051C">
      <w:rPr>
        <w:rStyle w:val="Seitenzahl"/>
        <w:rFonts w:ascii="Arial" w:hAnsi="Arial" w:cs="Arial"/>
        <w:spacing w:val="24"/>
        <w:sz w:val="16"/>
        <w:szCs w:val="16"/>
      </w:rPr>
      <w:fldChar w:fldCharType="separate"/>
    </w:r>
    <w:r w:rsidR="00034947">
      <w:rPr>
        <w:rStyle w:val="Seitenzahl"/>
        <w:rFonts w:ascii="Arial" w:hAnsi="Arial" w:cs="Arial"/>
        <w:noProof/>
        <w:spacing w:val="24"/>
        <w:sz w:val="16"/>
        <w:szCs w:val="16"/>
      </w:rPr>
      <w:t>3</w:t>
    </w:r>
    <w:r w:rsidR="008108E4" w:rsidRPr="00C9051C">
      <w:rPr>
        <w:rStyle w:val="Seitenzahl"/>
        <w:rFonts w:ascii="Arial" w:hAnsi="Arial" w:cs="Arial"/>
        <w:spacing w:val="24"/>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8E4" w:rsidRDefault="008108E4">
      <w:r>
        <w:separator/>
      </w:r>
    </w:p>
  </w:footnote>
  <w:footnote w:type="continuationSeparator" w:id="0">
    <w:p w:rsidR="008108E4" w:rsidRDefault="00810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8E4" w:rsidRPr="00E640E3" w:rsidRDefault="008108E4" w:rsidP="00335FA0">
    <w:pPr>
      <w:pStyle w:val="Kopfzeile"/>
      <w:rPr>
        <w:rFonts w:ascii="Frutiger 55 Roman" w:hAnsi="Frutiger 55 Roman"/>
        <w:sz w:val="28"/>
        <w:szCs w:val="28"/>
      </w:rPr>
    </w:pPr>
    <w:r>
      <w:rPr>
        <w:noProof/>
      </w:rPr>
      <w:drawing>
        <wp:anchor distT="0" distB="0" distL="114300" distR="114300" simplePos="0" relativeHeight="251659264" behindDoc="0" locked="1" layoutInCell="1" allowOverlap="1">
          <wp:simplePos x="0" y="0"/>
          <wp:positionH relativeFrom="margin">
            <wp:posOffset>3780790</wp:posOffset>
          </wp:positionH>
          <wp:positionV relativeFrom="page">
            <wp:posOffset>331470</wp:posOffset>
          </wp:positionV>
          <wp:extent cx="2520000" cy="2556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2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08E4" w:rsidRPr="00C9051C" w:rsidRDefault="008108E4" w:rsidP="00B56F61">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447BD"/>
    <w:multiLevelType w:val="hybridMultilevel"/>
    <w:tmpl w:val="AAD087C8"/>
    <w:lvl w:ilvl="0" w:tplc="B1907124">
      <w:numFmt w:val="bullet"/>
      <w:lvlText w:val="-"/>
      <w:lvlJc w:val="left"/>
      <w:pPr>
        <w:tabs>
          <w:tab w:val="num" w:pos="284"/>
        </w:tabs>
        <w:ind w:left="284" w:hanging="284"/>
      </w:pPr>
      <w:rPr>
        <w:rFonts w:ascii="Frutiger 45 Light" w:eastAsia="Tunga" w:hAnsi="Frutiger 45 Light" w:cs="Tunga"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971FC7"/>
    <w:multiLevelType w:val="singleLevel"/>
    <w:tmpl w:val="B6A45B7A"/>
    <w:lvl w:ilvl="0">
      <w:start w:val="1"/>
      <w:numFmt w:val="decimal"/>
      <w:lvlText w:val="%1"/>
      <w:lvlJc w:val="left"/>
      <w:pPr>
        <w:tabs>
          <w:tab w:val="num" w:pos="360"/>
        </w:tabs>
        <w:ind w:left="360" w:hanging="360"/>
      </w:pPr>
      <w:rPr>
        <w:rFonts w:hint="default"/>
      </w:rPr>
    </w:lvl>
  </w:abstractNum>
  <w:abstractNum w:abstractNumId="2" w15:restartNumberingAfterBreak="0">
    <w:nsid w:val="4DB56E69"/>
    <w:multiLevelType w:val="hybridMultilevel"/>
    <w:tmpl w:val="273A5260"/>
    <w:lvl w:ilvl="0" w:tplc="52700BB4">
      <w:numFmt w:val="bullet"/>
      <w:lvlText w:val="■"/>
      <w:lvlJc w:val="left"/>
      <w:pPr>
        <w:tabs>
          <w:tab w:val="num" w:pos="284"/>
        </w:tabs>
        <w:ind w:left="284" w:hanging="284"/>
      </w:pPr>
      <w:rPr>
        <w:rFonts w:ascii="Arial" w:eastAsia="Imprint MT Shadow" w:hAnsi="Arial" w:hint="default"/>
        <w:color w:val="99ADD1"/>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E9358FF"/>
    <w:multiLevelType w:val="singleLevel"/>
    <w:tmpl w:val="E25EF376"/>
    <w:lvl w:ilvl="0">
      <w:start w:val="1"/>
      <w:numFmt w:val="decimal"/>
      <w:lvlText w:val="%1"/>
      <w:lvlJc w:val="left"/>
      <w:pPr>
        <w:tabs>
          <w:tab w:val="num" w:pos="360"/>
        </w:tabs>
        <w:ind w:left="360" w:hanging="360"/>
      </w:pPr>
      <w:rPr>
        <w:rFonts w:hint="default"/>
      </w:rPr>
    </w:lvl>
  </w:abstractNum>
  <w:abstractNum w:abstractNumId="4" w15:restartNumberingAfterBreak="0">
    <w:nsid w:val="755472BF"/>
    <w:multiLevelType w:val="multilevel"/>
    <w:tmpl w:val="AAD087C8"/>
    <w:lvl w:ilvl="0">
      <w:numFmt w:val="bullet"/>
      <w:lvlText w:val="-"/>
      <w:lvlJc w:val="left"/>
      <w:pPr>
        <w:tabs>
          <w:tab w:val="num" w:pos="284"/>
        </w:tabs>
        <w:ind w:left="284" w:hanging="284"/>
      </w:pPr>
      <w:rPr>
        <w:rFonts w:ascii="Frutiger 45 Light" w:eastAsia="Tunga" w:hAnsi="Frutiger 45 Light" w:cs="Tung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B63F0F"/>
    <w:multiLevelType w:val="singleLevel"/>
    <w:tmpl w:val="0407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5473">
      <o:colormru v:ext="edit" colors="#ebee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16"/>
    <w:rsid w:val="000119F2"/>
    <w:rsid w:val="00024599"/>
    <w:rsid w:val="00034947"/>
    <w:rsid w:val="00062D22"/>
    <w:rsid w:val="0007521A"/>
    <w:rsid w:val="000C43F1"/>
    <w:rsid w:val="000D02D7"/>
    <w:rsid w:val="000E7B69"/>
    <w:rsid w:val="000F2D04"/>
    <w:rsid w:val="00105EEC"/>
    <w:rsid w:val="00110D4E"/>
    <w:rsid w:val="00111037"/>
    <w:rsid w:val="00142B92"/>
    <w:rsid w:val="00190AF0"/>
    <w:rsid w:val="001942E7"/>
    <w:rsid w:val="001B263F"/>
    <w:rsid w:val="001B5D99"/>
    <w:rsid w:val="001B684C"/>
    <w:rsid w:val="001C58F8"/>
    <w:rsid w:val="001D3A8D"/>
    <w:rsid w:val="001D4A81"/>
    <w:rsid w:val="001D729B"/>
    <w:rsid w:val="001E2F1B"/>
    <w:rsid w:val="001E72E8"/>
    <w:rsid w:val="001F11C4"/>
    <w:rsid w:val="001F7E7F"/>
    <w:rsid w:val="00247944"/>
    <w:rsid w:val="00253B0F"/>
    <w:rsid w:val="0027055C"/>
    <w:rsid w:val="0027289F"/>
    <w:rsid w:val="0027705B"/>
    <w:rsid w:val="00283B48"/>
    <w:rsid w:val="002862A4"/>
    <w:rsid w:val="002876B7"/>
    <w:rsid w:val="002A4027"/>
    <w:rsid w:val="002B05F7"/>
    <w:rsid w:val="002D24CD"/>
    <w:rsid w:val="00305680"/>
    <w:rsid w:val="00307CA2"/>
    <w:rsid w:val="00335FA0"/>
    <w:rsid w:val="00336554"/>
    <w:rsid w:val="00356388"/>
    <w:rsid w:val="00383FB0"/>
    <w:rsid w:val="00395B79"/>
    <w:rsid w:val="004165A8"/>
    <w:rsid w:val="00426A0B"/>
    <w:rsid w:val="00444D71"/>
    <w:rsid w:val="00484208"/>
    <w:rsid w:val="00484FC7"/>
    <w:rsid w:val="0049229F"/>
    <w:rsid w:val="004948E3"/>
    <w:rsid w:val="004B042C"/>
    <w:rsid w:val="004B3C8E"/>
    <w:rsid w:val="004B6D53"/>
    <w:rsid w:val="004C51CE"/>
    <w:rsid w:val="004E780B"/>
    <w:rsid w:val="004F5ECD"/>
    <w:rsid w:val="00505C2B"/>
    <w:rsid w:val="005135FF"/>
    <w:rsid w:val="00514DF3"/>
    <w:rsid w:val="00530A9A"/>
    <w:rsid w:val="005409BA"/>
    <w:rsid w:val="00540E4C"/>
    <w:rsid w:val="00542664"/>
    <w:rsid w:val="0056548E"/>
    <w:rsid w:val="00573715"/>
    <w:rsid w:val="0057637F"/>
    <w:rsid w:val="00582A77"/>
    <w:rsid w:val="005D1663"/>
    <w:rsid w:val="00602AA8"/>
    <w:rsid w:val="006165AF"/>
    <w:rsid w:val="006627F7"/>
    <w:rsid w:val="006748FA"/>
    <w:rsid w:val="00683888"/>
    <w:rsid w:val="006A326C"/>
    <w:rsid w:val="006B2A9A"/>
    <w:rsid w:val="006C328A"/>
    <w:rsid w:val="006F5F14"/>
    <w:rsid w:val="00714033"/>
    <w:rsid w:val="00720191"/>
    <w:rsid w:val="00720342"/>
    <w:rsid w:val="00727F3B"/>
    <w:rsid w:val="00734C75"/>
    <w:rsid w:val="00745D4D"/>
    <w:rsid w:val="00746DF8"/>
    <w:rsid w:val="007544A3"/>
    <w:rsid w:val="0075631C"/>
    <w:rsid w:val="007568AD"/>
    <w:rsid w:val="007624AD"/>
    <w:rsid w:val="00782CF5"/>
    <w:rsid w:val="007A5A7A"/>
    <w:rsid w:val="007A6F4F"/>
    <w:rsid w:val="007B2B65"/>
    <w:rsid w:val="007E10AC"/>
    <w:rsid w:val="007E41B5"/>
    <w:rsid w:val="00802571"/>
    <w:rsid w:val="0080580A"/>
    <w:rsid w:val="008108E4"/>
    <w:rsid w:val="0081570B"/>
    <w:rsid w:val="00852F57"/>
    <w:rsid w:val="008660CB"/>
    <w:rsid w:val="008A70A3"/>
    <w:rsid w:val="008D1116"/>
    <w:rsid w:val="008F3F5D"/>
    <w:rsid w:val="008F5521"/>
    <w:rsid w:val="0090700D"/>
    <w:rsid w:val="00992A13"/>
    <w:rsid w:val="00994C2B"/>
    <w:rsid w:val="009A19B5"/>
    <w:rsid w:val="009C1F18"/>
    <w:rsid w:val="009C25C1"/>
    <w:rsid w:val="009D4606"/>
    <w:rsid w:val="009E1862"/>
    <w:rsid w:val="009E6511"/>
    <w:rsid w:val="009F5C98"/>
    <w:rsid w:val="00A16FF7"/>
    <w:rsid w:val="00A55481"/>
    <w:rsid w:val="00A61BB2"/>
    <w:rsid w:val="00A64E8C"/>
    <w:rsid w:val="00A76873"/>
    <w:rsid w:val="00A84815"/>
    <w:rsid w:val="00A95F7E"/>
    <w:rsid w:val="00A96069"/>
    <w:rsid w:val="00AB6B10"/>
    <w:rsid w:val="00AC609B"/>
    <w:rsid w:val="00AE5797"/>
    <w:rsid w:val="00AF4518"/>
    <w:rsid w:val="00B10292"/>
    <w:rsid w:val="00B3049C"/>
    <w:rsid w:val="00B31055"/>
    <w:rsid w:val="00B53596"/>
    <w:rsid w:val="00B54B2B"/>
    <w:rsid w:val="00B56F61"/>
    <w:rsid w:val="00B57FE1"/>
    <w:rsid w:val="00B77211"/>
    <w:rsid w:val="00B85926"/>
    <w:rsid w:val="00B93928"/>
    <w:rsid w:val="00BA47B6"/>
    <w:rsid w:val="00BB526F"/>
    <w:rsid w:val="00BD0F94"/>
    <w:rsid w:val="00BD7B39"/>
    <w:rsid w:val="00BF4150"/>
    <w:rsid w:val="00C04993"/>
    <w:rsid w:val="00C13CE0"/>
    <w:rsid w:val="00C259B6"/>
    <w:rsid w:val="00C334D2"/>
    <w:rsid w:val="00C44EC9"/>
    <w:rsid w:val="00C46647"/>
    <w:rsid w:val="00C9051C"/>
    <w:rsid w:val="00C92820"/>
    <w:rsid w:val="00CA18EC"/>
    <w:rsid w:val="00CA6FE3"/>
    <w:rsid w:val="00CB0105"/>
    <w:rsid w:val="00CC23DD"/>
    <w:rsid w:val="00CD0E22"/>
    <w:rsid w:val="00CE0318"/>
    <w:rsid w:val="00CE6190"/>
    <w:rsid w:val="00D20D52"/>
    <w:rsid w:val="00D22DCC"/>
    <w:rsid w:val="00D43ACB"/>
    <w:rsid w:val="00D456F4"/>
    <w:rsid w:val="00D6030F"/>
    <w:rsid w:val="00D708AD"/>
    <w:rsid w:val="00D834FA"/>
    <w:rsid w:val="00DA306D"/>
    <w:rsid w:val="00DB1647"/>
    <w:rsid w:val="00DC2A85"/>
    <w:rsid w:val="00DE1BE2"/>
    <w:rsid w:val="00DF3552"/>
    <w:rsid w:val="00E31B7F"/>
    <w:rsid w:val="00E360CE"/>
    <w:rsid w:val="00E4208E"/>
    <w:rsid w:val="00E4461F"/>
    <w:rsid w:val="00E71CC9"/>
    <w:rsid w:val="00E834D3"/>
    <w:rsid w:val="00E95593"/>
    <w:rsid w:val="00EA00B4"/>
    <w:rsid w:val="00EA7F66"/>
    <w:rsid w:val="00EB2DDC"/>
    <w:rsid w:val="00EB2E66"/>
    <w:rsid w:val="00EC6CD4"/>
    <w:rsid w:val="00ED173A"/>
    <w:rsid w:val="00ED1B66"/>
    <w:rsid w:val="00EE1FBD"/>
    <w:rsid w:val="00EF2586"/>
    <w:rsid w:val="00F10DCB"/>
    <w:rsid w:val="00F31E71"/>
    <w:rsid w:val="00F44F04"/>
    <w:rsid w:val="00F70858"/>
    <w:rsid w:val="00F779BB"/>
    <w:rsid w:val="00F81E4E"/>
    <w:rsid w:val="00F901FC"/>
    <w:rsid w:val="00FA4A9A"/>
    <w:rsid w:val="00FC0FA0"/>
    <w:rsid w:val="00FC1A09"/>
    <w:rsid w:val="00FC4E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ru v:ext="edit" colors="#ebeef1"/>
    </o:shapedefaults>
    <o:shapelayout v:ext="edit">
      <o:idmap v:ext="edit" data="1"/>
    </o:shapelayout>
  </w:shapeDefaults>
  <w:decimalSymbol w:val=","/>
  <w:listSeparator w:val=";"/>
  <w15:docId w15:val="{D9A85931-EC74-43C2-A919-925A8736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Frutiger 45 Light" w:hAnsi="Frutiger 45 Light"/>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sz w:val="26"/>
    </w:rPr>
  </w:style>
  <w:style w:type="paragraph" w:styleId="berschrift3">
    <w:name w:val="heading 3"/>
    <w:basedOn w:val="Standard"/>
    <w:next w:val="Standard"/>
    <w:qFormat/>
    <w:pPr>
      <w:keepNext/>
      <w:outlineLvl w:val="2"/>
    </w:pPr>
  </w:style>
  <w:style w:type="paragraph" w:styleId="berschrift4">
    <w:name w:val="heading 4"/>
    <w:basedOn w:val="Standard"/>
    <w:next w:val="Standard"/>
    <w:qFormat/>
    <w:pPr>
      <w:keepNext/>
      <w:jc w:val="center"/>
      <w:outlineLvl w:val="3"/>
    </w:pPr>
    <w:rPr>
      <w:rFonts w:ascii="Frutiger 55 Roman" w:hAnsi="Frutiger 55 Roman"/>
      <w:sz w:val="44"/>
    </w:rPr>
  </w:style>
  <w:style w:type="paragraph" w:styleId="berschrift5">
    <w:name w:val="heading 5"/>
    <w:basedOn w:val="Standard"/>
    <w:next w:val="Standard"/>
    <w:qFormat/>
    <w:pPr>
      <w:keepNext/>
      <w:jc w:val="center"/>
      <w:outlineLvl w:val="4"/>
    </w:pPr>
    <w:rPr>
      <w:rFonts w:ascii="Frutiger 55 Roman" w:hAnsi="Frutiger 55 Roman"/>
      <w:sz w:val="32"/>
    </w:rPr>
  </w:style>
  <w:style w:type="paragraph" w:styleId="berschrift6">
    <w:name w:val="heading 6"/>
    <w:basedOn w:val="Standard"/>
    <w:next w:val="Standard"/>
    <w:qFormat/>
    <w:pPr>
      <w:keepNext/>
      <w:spacing w:line="288" w:lineRule="auto"/>
      <w:outlineLvl w:val="5"/>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pPr>
      <w:spacing w:before="120" w:after="120"/>
    </w:pPr>
    <w:rPr>
      <w:sz w:val="22"/>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Textkrper">
    <w:name w:val="Body Text"/>
    <w:basedOn w:val="Standard"/>
    <w:link w:val="TextkrperZchn"/>
    <w:rPr>
      <w:sz w:val="24"/>
    </w:rPr>
  </w:style>
  <w:style w:type="paragraph" w:styleId="Textkrper3">
    <w:name w:val="Body Text 3"/>
    <w:basedOn w:val="Standard"/>
  </w:style>
  <w:style w:type="paragraph" w:styleId="Textkrper2">
    <w:name w:val="Body Text 2"/>
    <w:basedOn w:val="Standard"/>
    <w:rPr>
      <w:sz w:val="22"/>
    </w:rPr>
  </w:style>
  <w:style w:type="paragraph" w:styleId="Sprechblasentext">
    <w:name w:val="Balloon Text"/>
    <w:basedOn w:val="Standard"/>
    <w:semiHidden/>
    <w:rsid w:val="00B10292"/>
    <w:rPr>
      <w:rFonts w:ascii="Tahoma" w:hAnsi="Tahoma" w:cs="Tahoma"/>
      <w:sz w:val="16"/>
      <w:szCs w:val="16"/>
    </w:rPr>
  </w:style>
  <w:style w:type="character" w:customStyle="1" w:styleId="TextkrperZchn">
    <w:name w:val="Textkörper Zchn"/>
    <w:basedOn w:val="Absatz-Standardschriftart"/>
    <w:link w:val="Textkrper"/>
    <w:rsid w:val="00CA18EC"/>
    <w:rPr>
      <w:rFonts w:ascii="Frutiger 45 Light" w:hAnsi="Frutiger 45 Light"/>
      <w:sz w:val="24"/>
    </w:rPr>
  </w:style>
  <w:style w:type="table" w:styleId="Tabellenraster">
    <w:name w:val="Table Grid"/>
    <w:basedOn w:val="NormaleTabelle"/>
    <w:rsid w:val="00907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A61BB2"/>
    <w:rPr>
      <w:rFonts w:ascii="Frutiger 45 Light" w:hAnsi="Frutiger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3166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Produktinformation</vt:lpstr>
    </vt:vector>
  </TitlesOfParts>
  <Company>ESCHA</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Produktinformation</dc:title>
  <dc:subject/>
  <dc:creator>ESCHA</dc:creator>
  <cp:keywords/>
  <cp:lastModifiedBy>Schnell, Florian</cp:lastModifiedBy>
  <cp:revision>13</cp:revision>
  <cp:lastPrinted>2022-03-07T12:05:00Z</cp:lastPrinted>
  <dcterms:created xsi:type="dcterms:W3CDTF">2022-02-23T11:57:00Z</dcterms:created>
  <dcterms:modified xsi:type="dcterms:W3CDTF">2022-03-07T12:06:00Z</dcterms:modified>
</cp:coreProperties>
</file>