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805631" w:rsidP="00062D22">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Pressemitteilung 04 | 22</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rsidR="0090700D" w:rsidRDefault="006F5F14"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Produktmeldung</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rsidR="0090700D" w:rsidRDefault="00E21928"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 xml:space="preserve">Umspritzte </w:t>
            </w:r>
            <w:r w:rsidR="00B451C6">
              <w:rPr>
                <w:rFonts w:ascii="Arial" w:hAnsi="Arial" w:cs="Arial"/>
                <w:sz w:val="22"/>
                <w:szCs w:val="22"/>
              </w:rPr>
              <w:t xml:space="preserve">Steckverbinder </w:t>
            </w:r>
            <w:r>
              <w:rPr>
                <w:rFonts w:ascii="Arial" w:hAnsi="Arial" w:cs="Arial"/>
                <w:sz w:val="22"/>
                <w:szCs w:val="22"/>
              </w:rPr>
              <w:t>in Deutsch-DT-Bauform</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rsidR="0090700D" w:rsidRDefault="00B451C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 xml:space="preserve">Umfassendes Portfolio </w:t>
            </w:r>
            <w:r w:rsidR="00E21928">
              <w:rPr>
                <w:rFonts w:ascii="Arial" w:hAnsi="Arial" w:cs="Arial"/>
                <w:sz w:val="22"/>
                <w:szCs w:val="22"/>
              </w:rPr>
              <w:t>von ESCHA</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rsidR="0090700D" w:rsidRDefault="00805631"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22. März 2022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rsidR="0090700D" w:rsidRDefault="00A263DB"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3.834</w:t>
            </w:r>
          </w:p>
        </w:tc>
      </w:tr>
      <w:tr w:rsidR="0090700D" w:rsidRP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rsidR="0090700D" w:rsidRPr="00EB2DDC" w:rsidRDefault="000A66AF"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rsidR="00111037" w:rsidRDefault="00805631" w:rsidP="00307CA2">
      <w:pPr>
        <w:spacing w:line="360" w:lineRule="auto"/>
        <w:rPr>
          <w:rFonts w:ascii="Arial" w:hAnsi="Arial" w:cs="Arial"/>
        </w:rPr>
      </w:pPr>
      <w:r>
        <w:rPr>
          <w:rFonts w:ascii="Arial" w:hAnsi="Arial" w:cs="Arial"/>
        </w:rPr>
        <w:t>Halver, 22. März 2022</w:t>
      </w:r>
      <w:r w:rsidR="0090700D" w:rsidRPr="00DE1BE2">
        <w:rPr>
          <w:rFonts w:ascii="Arial" w:hAnsi="Arial" w:cs="Arial"/>
        </w:rPr>
        <w:t xml:space="preserve"> – </w:t>
      </w:r>
      <w:r w:rsidR="00B451C6">
        <w:rPr>
          <w:rFonts w:ascii="Arial" w:hAnsi="Arial" w:cs="Arial"/>
        </w:rPr>
        <w:t>Der Anschlusstechnikspezialist ESCHA hat ein neues und umfassend</w:t>
      </w:r>
      <w:r w:rsidR="00236729">
        <w:rPr>
          <w:rFonts w:ascii="Arial" w:hAnsi="Arial" w:cs="Arial"/>
        </w:rPr>
        <w:t xml:space="preserve">es Produktportfolio mit umspritzten </w:t>
      </w:r>
      <w:r w:rsidR="00B451C6">
        <w:rPr>
          <w:rFonts w:ascii="Arial" w:hAnsi="Arial" w:cs="Arial"/>
        </w:rPr>
        <w:t xml:space="preserve">Steckverbindern </w:t>
      </w:r>
      <w:r w:rsidR="00236729">
        <w:rPr>
          <w:rFonts w:ascii="Arial" w:hAnsi="Arial" w:cs="Arial"/>
        </w:rPr>
        <w:t xml:space="preserve">in Deutsch-DT-Bauform </w:t>
      </w:r>
      <w:r w:rsidR="00B451C6">
        <w:rPr>
          <w:rFonts w:ascii="Arial" w:hAnsi="Arial" w:cs="Arial"/>
        </w:rPr>
        <w:t>entwickelt.</w:t>
      </w:r>
      <w:r w:rsidR="00236729">
        <w:rPr>
          <w:rFonts w:ascii="Arial" w:hAnsi="Arial" w:cs="Arial"/>
        </w:rPr>
        <w:t xml:space="preserve"> Die Rechteck-Steckverbinder</w:t>
      </w:r>
      <w:r w:rsidR="00B451C6">
        <w:rPr>
          <w:rFonts w:ascii="Arial" w:hAnsi="Arial" w:cs="Arial"/>
        </w:rPr>
        <w:t xml:space="preserve"> eignen sich insbesondere für Anwendungsfelder im Bereich der Land- und Baumaschinen, Einsatzfahrzeuge sowie der Transportindustrie und den dort vorherrschenden extremen Umweltbedingungen und Belast</w:t>
      </w:r>
      <w:r w:rsidR="00236729">
        <w:rPr>
          <w:rFonts w:ascii="Arial" w:hAnsi="Arial" w:cs="Arial"/>
        </w:rPr>
        <w:t>ungen. Die neue Produktf</w:t>
      </w:r>
      <w:r w:rsidR="00B451C6">
        <w:rPr>
          <w:rFonts w:ascii="Arial" w:hAnsi="Arial" w:cs="Arial"/>
        </w:rPr>
        <w:t>a</w:t>
      </w:r>
      <w:r w:rsidR="008C1EAD">
        <w:rPr>
          <w:rFonts w:ascii="Arial" w:hAnsi="Arial" w:cs="Arial"/>
        </w:rPr>
        <w:t>milie ist ab sofort erhältlich</w:t>
      </w:r>
      <w:r w:rsidR="007048C5">
        <w:rPr>
          <w:rFonts w:ascii="Arial" w:hAnsi="Arial" w:cs="Arial"/>
        </w:rPr>
        <w:t xml:space="preserve"> und</w:t>
      </w:r>
      <w:r w:rsidR="001944BE">
        <w:rPr>
          <w:rFonts w:ascii="Arial" w:hAnsi="Arial" w:cs="Arial"/>
        </w:rPr>
        <w:t xml:space="preserve"> steht bereits</w:t>
      </w:r>
      <w:r w:rsidR="008C1EAD">
        <w:rPr>
          <w:rFonts w:ascii="Arial" w:hAnsi="Arial" w:cs="Arial"/>
        </w:rPr>
        <w:t xml:space="preserve"> zur Ma</w:t>
      </w:r>
      <w:r w:rsidR="007048C5">
        <w:rPr>
          <w:rFonts w:ascii="Arial" w:hAnsi="Arial" w:cs="Arial"/>
        </w:rPr>
        <w:t>rkteinführung in den typischen 2-, 4- und 6-poligen A</w:t>
      </w:r>
      <w:r w:rsidR="001944BE">
        <w:rPr>
          <w:rFonts w:ascii="Arial" w:hAnsi="Arial" w:cs="Arial"/>
        </w:rPr>
        <w:t xml:space="preserve">usführungen </w:t>
      </w:r>
      <w:r w:rsidR="00BD558B">
        <w:rPr>
          <w:rFonts w:ascii="Arial" w:hAnsi="Arial" w:cs="Arial"/>
        </w:rPr>
        <w:t>als Stecker- und Buchsen-V</w:t>
      </w:r>
      <w:r w:rsidR="00A724FC">
        <w:rPr>
          <w:rFonts w:ascii="Arial" w:hAnsi="Arial" w:cs="Arial"/>
        </w:rPr>
        <w:t>ariante</w:t>
      </w:r>
      <w:r w:rsidR="00BD558B">
        <w:rPr>
          <w:rFonts w:ascii="Arial" w:hAnsi="Arial" w:cs="Arial"/>
        </w:rPr>
        <w:t xml:space="preserve"> </w:t>
      </w:r>
      <w:r w:rsidR="001944BE">
        <w:rPr>
          <w:rFonts w:ascii="Arial" w:hAnsi="Arial" w:cs="Arial"/>
        </w:rPr>
        <w:t>zur Verfügung</w:t>
      </w:r>
      <w:r w:rsidR="008C1EAD">
        <w:rPr>
          <w:rFonts w:ascii="Arial" w:hAnsi="Arial" w:cs="Arial"/>
        </w:rPr>
        <w:t xml:space="preserve">. In Kombination mit der exklusiv bei ESCHA </w:t>
      </w:r>
      <w:r w:rsidR="001944BE">
        <w:rPr>
          <w:rFonts w:ascii="Arial" w:hAnsi="Arial" w:cs="Arial"/>
        </w:rPr>
        <w:t>erhältlichen</w:t>
      </w:r>
      <w:r w:rsidR="008C1EAD">
        <w:rPr>
          <w:rFonts w:ascii="Arial" w:hAnsi="Arial" w:cs="Arial"/>
        </w:rPr>
        <w:t xml:space="preserve"> PUR-Leitung nam</w:t>
      </w:r>
      <w:r w:rsidR="00E020D0">
        <w:rPr>
          <w:rFonts w:ascii="Arial" w:hAnsi="Arial" w:cs="Arial"/>
        </w:rPr>
        <w:t xml:space="preserve">ens «S370» werden die neuen </w:t>
      </w:r>
      <w:r w:rsidR="008C1EAD">
        <w:rPr>
          <w:rFonts w:ascii="Arial" w:hAnsi="Arial" w:cs="Arial"/>
        </w:rPr>
        <w:t xml:space="preserve">Steckverbinder </w:t>
      </w:r>
      <w:r w:rsidR="00E020D0">
        <w:rPr>
          <w:rFonts w:ascii="Arial" w:hAnsi="Arial" w:cs="Arial"/>
        </w:rPr>
        <w:t xml:space="preserve">in Deutsch-DT-Bauform </w:t>
      </w:r>
      <w:r w:rsidR="008C1EAD">
        <w:rPr>
          <w:rFonts w:ascii="Arial" w:hAnsi="Arial" w:cs="Arial"/>
        </w:rPr>
        <w:t>zu wahren Alleskönnern.</w:t>
      </w:r>
      <w:r w:rsidR="001944BE">
        <w:rPr>
          <w:rFonts w:ascii="Arial" w:hAnsi="Arial" w:cs="Arial"/>
        </w:rPr>
        <w:t xml:space="preserve"> </w:t>
      </w:r>
    </w:p>
    <w:p w:rsidR="00AF6233" w:rsidRDefault="00AF6233" w:rsidP="00307CA2">
      <w:pPr>
        <w:spacing w:line="360" w:lineRule="auto"/>
        <w:rPr>
          <w:rFonts w:ascii="Arial" w:hAnsi="Arial" w:cs="Arial"/>
        </w:rPr>
      </w:pPr>
    </w:p>
    <w:p w:rsidR="00E020D0" w:rsidRPr="00805631" w:rsidRDefault="00AF6233" w:rsidP="00307CA2">
      <w:pPr>
        <w:spacing w:line="360" w:lineRule="auto"/>
        <w:rPr>
          <w:rFonts w:ascii="Arial" w:hAnsi="Arial" w:cs="Arial"/>
        </w:rPr>
      </w:pPr>
      <w:r>
        <w:rPr>
          <w:rFonts w:ascii="Arial" w:hAnsi="Arial" w:cs="Arial"/>
        </w:rPr>
        <w:t>Im Agrarsektor und Nutzfahrzeugbereich werden außergewöhnlich hohe Ansprüche an die Anschlusstechnik gestellt. Die Umweltbedingungen und allt</w:t>
      </w:r>
      <w:r w:rsidR="000C4603">
        <w:rPr>
          <w:rFonts w:ascii="Arial" w:hAnsi="Arial" w:cs="Arial"/>
        </w:rPr>
        <w:t>äglichen Belastungen sind besonders herausfordernd</w:t>
      </w:r>
      <w:r>
        <w:rPr>
          <w:rFonts w:ascii="Arial" w:hAnsi="Arial" w:cs="Arial"/>
        </w:rPr>
        <w:t>. Auch in dieser Branche geht der Trend weg von der händischen Konfektionierung zu umspritzter und sofort einsatzfähiger Anschlusstechnik. Die Vorteile dieser Lösung liegen auf der Hand: Weniger Fehleranfälligkeit sowie eine schnellere, zuverlässigere und kostengünstigere Verdrahtung.</w:t>
      </w:r>
      <w:r w:rsidR="00FA458E">
        <w:rPr>
          <w:rFonts w:ascii="Arial" w:hAnsi="Arial" w:cs="Arial"/>
        </w:rPr>
        <w:t xml:space="preserve"> Die neue Produktfamilie in Deutsch-DT-Bauform von ESCHA vereint die beschriebenen Vorteile in einem Produkt. Zudem greift sie nicht </w:t>
      </w:r>
      <w:r w:rsidR="00AA444C">
        <w:rPr>
          <w:rFonts w:ascii="Arial" w:hAnsi="Arial" w:cs="Arial"/>
        </w:rPr>
        <w:t>wie bisher marktüblich auf konfektionierbare</w:t>
      </w:r>
      <w:r w:rsidR="00FA458E">
        <w:rPr>
          <w:rFonts w:ascii="Arial" w:hAnsi="Arial" w:cs="Arial"/>
        </w:rPr>
        <w:t xml:space="preserve"> Komponenten zurück, sondern bietet eine von Grund auf bei ESCHA entwickelte</w:t>
      </w:r>
      <w:r w:rsidR="00A263DB">
        <w:rPr>
          <w:rFonts w:ascii="Arial" w:hAnsi="Arial" w:cs="Arial"/>
        </w:rPr>
        <w:t xml:space="preserve"> One-Shot-Lösung</w:t>
      </w:r>
      <w:r w:rsidR="00805631" w:rsidRPr="00805631">
        <w:rPr>
          <w:rFonts w:ascii="Arial" w:hAnsi="Arial" w:cs="Arial"/>
        </w:rPr>
        <w:t xml:space="preserve">. </w:t>
      </w:r>
      <w:r w:rsidR="00AA444C">
        <w:rPr>
          <w:rFonts w:ascii="Arial" w:hAnsi="Arial" w:cs="Arial"/>
        </w:rPr>
        <w:t>Zudem</w:t>
      </w:r>
      <w:r w:rsidR="00D108B1" w:rsidRPr="00805631">
        <w:rPr>
          <w:rFonts w:ascii="Arial" w:hAnsi="Arial" w:cs="Arial"/>
        </w:rPr>
        <w:t xml:space="preserve"> werden lange Lieferketten </w:t>
      </w:r>
      <w:r w:rsidR="00C82220" w:rsidRPr="00805631">
        <w:rPr>
          <w:rFonts w:ascii="Arial" w:hAnsi="Arial" w:cs="Arial"/>
        </w:rPr>
        <w:t>vermieden und eine hohe Verfügbarkeit sichergestellt.</w:t>
      </w:r>
    </w:p>
    <w:p w:rsidR="00E020D0" w:rsidRDefault="00E020D0" w:rsidP="00E020D0">
      <w:pPr>
        <w:spacing w:line="360" w:lineRule="auto"/>
        <w:rPr>
          <w:rFonts w:ascii="Arial" w:hAnsi="Arial" w:cs="Arial"/>
        </w:rPr>
      </w:pPr>
    </w:p>
    <w:p w:rsidR="00256A9E" w:rsidRPr="00E27914" w:rsidRDefault="00D108B1" w:rsidP="00256A9E">
      <w:pPr>
        <w:spacing w:line="360" w:lineRule="auto"/>
        <w:rPr>
          <w:rFonts w:ascii="Arial" w:hAnsi="Arial" w:cs="Arial"/>
          <w:b/>
        </w:rPr>
      </w:pPr>
      <w:r>
        <w:rPr>
          <w:rFonts w:ascii="Arial" w:hAnsi="Arial" w:cs="Arial"/>
          <w:b/>
        </w:rPr>
        <w:t>Hohe Variantenvielfalt</w:t>
      </w:r>
    </w:p>
    <w:p w:rsidR="00256A9E" w:rsidRDefault="00256A9E" w:rsidP="00E020D0">
      <w:pPr>
        <w:spacing w:line="360" w:lineRule="auto"/>
        <w:rPr>
          <w:rFonts w:ascii="Arial" w:hAnsi="Arial" w:cs="Arial"/>
        </w:rPr>
      </w:pPr>
    </w:p>
    <w:p w:rsidR="00E020D0" w:rsidRDefault="003D1624" w:rsidP="00E020D0">
      <w:pPr>
        <w:spacing w:line="360" w:lineRule="auto"/>
        <w:rPr>
          <w:rFonts w:ascii="Arial" w:hAnsi="Arial" w:cs="Arial"/>
        </w:rPr>
      </w:pPr>
      <w:r>
        <w:rPr>
          <w:rFonts w:ascii="Arial" w:hAnsi="Arial" w:cs="Arial"/>
        </w:rPr>
        <w:t>Zum Markts</w:t>
      </w:r>
      <w:r w:rsidR="00256A9E" w:rsidRPr="00482587">
        <w:rPr>
          <w:rFonts w:ascii="Arial" w:hAnsi="Arial" w:cs="Arial"/>
        </w:rPr>
        <w:t xml:space="preserve">tart umfasst die Produktfamilie Anschlussleitungen mit offenem Kabelende sowie Verbindungsleitungen mit angespritzten Steckverbindern in Deutsch-DT-Bauform an der B-Seite. </w:t>
      </w:r>
      <w:r w:rsidR="00482587" w:rsidRPr="00482587">
        <w:rPr>
          <w:rFonts w:ascii="Arial" w:hAnsi="Arial" w:cs="Arial"/>
        </w:rPr>
        <w:t>Wie bei ESCHA üblich, sind auf</w:t>
      </w:r>
      <w:r w:rsidR="00256A9E" w:rsidRPr="00482587">
        <w:rPr>
          <w:rFonts w:ascii="Arial" w:hAnsi="Arial" w:cs="Arial"/>
        </w:rPr>
        <w:t xml:space="preserve"> Kundenwunsch </w:t>
      </w:r>
      <w:r w:rsidR="00482587" w:rsidRPr="00482587">
        <w:rPr>
          <w:rFonts w:ascii="Arial" w:hAnsi="Arial" w:cs="Arial"/>
        </w:rPr>
        <w:t>unterschiedliche Modifikationsoptionen möglich, wie zum Beis</w:t>
      </w:r>
      <w:r w:rsidR="00AA444C">
        <w:rPr>
          <w:rFonts w:ascii="Arial" w:hAnsi="Arial" w:cs="Arial"/>
        </w:rPr>
        <w:t>piel Verbindungsleitungen Deutsch-DT auf M12-Steckverbinder</w:t>
      </w:r>
      <w:r w:rsidR="00482587" w:rsidRPr="00482587">
        <w:rPr>
          <w:rFonts w:ascii="Arial" w:hAnsi="Arial" w:cs="Arial"/>
        </w:rPr>
        <w:t xml:space="preserve">. </w:t>
      </w:r>
      <w:r w:rsidR="00256A9E" w:rsidRPr="00482587">
        <w:rPr>
          <w:rFonts w:ascii="Arial" w:hAnsi="Arial" w:cs="Arial"/>
        </w:rPr>
        <w:t xml:space="preserve">Durch </w:t>
      </w:r>
      <w:r w:rsidR="00256A9E">
        <w:rPr>
          <w:rFonts w:ascii="Arial" w:hAnsi="Arial" w:cs="Arial"/>
        </w:rPr>
        <w:lastRenderedPageBreak/>
        <w:t>diese Variantenvielfalt ersetzen die</w:t>
      </w:r>
      <w:r w:rsidR="00E020D0">
        <w:rPr>
          <w:rFonts w:ascii="Arial" w:hAnsi="Arial" w:cs="Arial"/>
        </w:rPr>
        <w:t xml:space="preserve"> umspritzen Steckverbinder in Deutsch-DT-B</w:t>
      </w:r>
      <w:r w:rsidR="00256A9E">
        <w:rPr>
          <w:rFonts w:ascii="Arial" w:hAnsi="Arial" w:cs="Arial"/>
        </w:rPr>
        <w:t>auform nicht nur die</w:t>
      </w:r>
      <w:r w:rsidR="00E020D0">
        <w:rPr>
          <w:rFonts w:ascii="Arial" w:hAnsi="Arial" w:cs="Arial"/>
        </w:rPr>
        <w:t xml:space="preserve"> bisher vorrangig eingesetzten konfektionierbaren Varianten, sie </w:t>
      </w:r>
      <w:r w:rsidR="00256A9E">
        <w:rPr>
          <w:rFonts w:ascii="Arial" w:hAnsi="Arial" w:cs="Arial"/>
        </w:rPr>
        <w:t>bieten darüber hinaus</w:t>
      </w:r>
      <w:r w:rsidR="00E020D0">
        <w:rPr>
          <w:rFonts w:ascii="Arial" w:hAnsi="Arial" w:cs="Arial"/>
        </w:rPr>
        <w:t xml:space="preserve"> eine kompakte Alternative zu Ventilsteckverbindern</w:t>
      </w:r>
      <w:r w:rsidR="00256A9E">
        <w:rPr>
          <w:rFonts w:ascii="Arial" w:hAnsi="Arial" w:cs="Arial"/>
        </w:rPr>
        <w:t>.</w:t>
      </w:r>
    </w:p>
    <w:p w:rsidR="00FA458E" w:rsidRDefault="00FA458E" w:rsidP="0094503D">
      <w:pPr>
        <w:spacing w:line="360" w:lineRule="auto"/>
        <w:rPr>
          <w:rFonts w:ascii="Arial" w:hAnsi="Arial" w:cs="Arial"/>
          <w:b/>
        </w:rPr>
      </w:pPr>
    </w:p>
    <w:p w:rsidR="00466DF2" w:rsidRPr="00600078" w:rsidRDefault="0094503D" w:rsidP="00307CA2">
      <w:pPr>
        <w:spacing w:line="360" w:lineRule="auto"/>
        <w:rPr>
          <w:rFonts w:ascii="Arial" w:hAnsi="Arial" w:cs="Arial"/>
          <w:color w:val="FF0000"/>
        </w:rPr>
      </w:pPr>
      <w:r>
        <w:rPr>
          <w:rFonts w:ascii="Arial" w:hAnsi="Arial" w:cs="Arial"/>
        </w:rPr>
        <w:t>Optional können die DT-Steckverbinder mit einem Gewindeabgang für Schutzschläuche ausgestattet werden. Die Schutzschläuche bieten zusätzlichen Schutz gegen Steinschlag und grobe Verschmutzungen im Außenbereich. Alle Produkte erfüllen die hohen Anforderungen der Schutzklasse</w:t>
      </w:r>
      <w:r w:rsidR="00AA444C">
        <w:rPr>
          <w:rFonts w:ascii="Arial" w:hAnsi="Arial" w:cs="Arial"/>
        </w:rPr>
        <w:t>n</w:t>
      </w:r>
      <w:r>
        <w:rPr>
          <w:rFonts w:ascii="Arial" w:hAnsi="Arial" w:cs="Arial"/>
        </w:rPr>
        <w:t xml:space="preserve"> </w:t>
      </w:r>
      <w:r w:rsidR="002C674B" w:rsidRPr="00C82220">
        <w:rPr>
          <w:rFonts w:ascii="Arial" w:hAnsi="Arial" w:cs="Arial"/>
        </w:rPr>
        <w:t>IP67</w:t>
      </w:r>
      <w:r w:rsidR="00AA444C">
        <w:rPr>
          <w:rFonts w:ascii="Arial" w:hAnsi="Arial" w:cs="Arial"/>
        </w:rPr>
        <w:t>, IP68 und IP69</w:t>
      </w:r>
      <w:r w:rsidRPr="00C82220">
        <w:rPr>
          <w:rFonts w:ascii="Arial" w:hAnsi="Arial" w:cs="Arial"/>
        </w:rPr>
        <w:t xml:space="preserve">. </w:t>
      </w:r>
      <w:r w:rsidR="00482587" w:rsidRPr="00C82220">
        <w:rPr>
          <w:rFonts w:ascii="Arial" w:hAnsi="Arial" w:cs="Arial"/>
        </w:rPr>
        <w:t xml:space="preserve">Die angespritzte Entriegelungslasche verhindert ein ungewolltes Trennen der Steckverbindung </w:t>
      </w:r>
      <w:r w:rsidR="00C82220" w:rsidRPr="00C82220">
        <w:rPr>
          <w:rFonts w:ascii="Arial" w:hAnsi="Arial" w:cs="Arial"/>
        </w:rPr>
        <w:t xml:space="preserve">unter Last und erhöht </w:t>
      </w:r>
      <w:r w:rsidR="00482587" w:rsidRPr="00C82220">
        <w:rPr>
          <w:rFonts w:ascii="Arial" w:hAnsi="Arial" w:cs="Arial"/>
        </w:rPr>
        <w:t>die Sicherheit.</w:t>
      </w:r>
      <w:r w:rsidR="00C82220" w:rsidRPr="00C82220">
        <w:rPr>
          <w:rFonts w:ascii="Arial" w:hAnsi="Arial" w:cs="Arial"/>
        </w:rPr>
        <w:t xml:space="preserve"> Ein ebenfalls</w:t>
      </w:r>
      <w:r w:rsidR="00482587" w:rsidRPr="00C82220">
        <w:rPr>
          <w:rFonts w:ascii="Arial" w:hAnsi="Arial" w:cs="Arial"/>
        </w:rPr>
        <w:t xml:space="preserve"> </w:t>
      </w:r>
      <w:r w:rsidR="00C82220" w:rsidRPr="00C82220">
        <w:rPr>
          <w:rFonts w:ascii="Arial" w:hAnsi="Arial" w:cs="Arial"/>
        </w:rPr>
        <w:t>a</w:t>
      </w:r>
      <w:r w:rsidR="00482587" w:rsidRPr="00C82220">
        <w:rPr>
          <w:rFonts w:ascii="Arial" w:hAnsi="Arial" w:cs="Arial"/>
        </w:rPr>
        <w:t xml:space="preserve">ngespritzter Schwalbenschwanz </w:t>
      </w:r>
      <w:r w:rsidR="00C82220" w:rsidRPr="00C82220">
        <w:rPr>
          <w:rFonts w:ascii="Arial" w:hAnsi="Arial" w:cs="Arial"/>
        </w:rPr>
        <w:t xml:space="preserve">dient </w:t>
      </w:r>
      <w:r w:rsidR="00482587" w:rsidRPr="00C82220">
        <w:rPr>
          <w:rFonts w:ascii="Arial" w:hAnsi="Arial" w:cs="Arial"/>
        </w:rPr>
        <w:t>zur Befestigung.</w:t>
      </w:r>
      <w:r w:rsidR="00D108B1" w:rsidRPr="00C82220">
        <w:rPr>
          <w:rFonts w:ascii="Arial" w:hAnsi="Arial" w:cs="Arial"/>
        </w:rPr>
        <w:t xml:space="preserve"> </w:t>
      </w:r>
      <w:r w:rsidR="00466DF2" w:rsidRPr="00C82220">
        <w:rPr>
          <w:rFonts w:ascii="Arial" w:hAnsi="Arial" w:cs="Arial"/>
        </w:rPr>
        <w:t xml:space="preserve">Als passendes </w:t>
      </w:r>
      <w:r w:rsidR="00466DF2">
        <w:rPr>
          <w:rFonts w:ascii="Arial" w:hAnsi="Arial" w:cs="Arial"/>
        </w:rPr>
        <w:t>Originalzubehör können farbliche Kennzeichnungsringe bestellt werden, die die Übersichtlichkeit in der Applikation erhöhen.</w:t>
      </w:r>
      <w:r w:rsidR="00E27914">
        <w:rPr>
          <w:rFonts w:ascii="Arial" w:hAnsi="Arial" w:cs="Arial"/>
        </w:rPr>
        <w:t xml:space="preserve"> </w:t>
      </w:r>
    </w:p>
    <w:p w:rsidR="00E27914" w:rsidRDefault="00E27914" w:rsidP="00E27914">
      <w:pPr>
        <w:spacing w:line="360" w:lineRule="auto"/>
        <w:rPr>
          <w:rFonts w:ascii="Arial" w:hAnsi="Arial" w:cs="Arial"/>
        </w:rPr>
      </w:pPr>
    </w:p>
    <w:p w:rsidR="00E27914" w:rsidRPr="00E27914" w:rsidRDefault="00E27914" w:rsidP="00E27914">
      <w:pPr>
        <w:spacing w:line="360" w:lineRule="auto"/>
        <w:rPr>
          <w:rFonts w:ascii="Arial" w:hAnsi="Arial" w:cs="Arial"/>
          <w:b/>
        </w:rPr>
      </w:pPr>
      <w:r w:rsidRPr="00E27914">
        <w:rPr>
          <w:rFonts w:ascii="Arial" w:hAnsi="Arial" w:cs="Arial"/>
          <w:b/>
        </w:rPr>
        <w:t>Komplettes Programm für «Mobile Automation»</w:t>
      </w:r>
    </w:p>
    <w:p w:rsidR="00E27914" w:rsidRDefault="00E27914" w:rsidP="00E27914">
      <w:pPr>
        <w:spacing w:line="360" w:lineRule="auto"/>
        <w:rPr>
          <w:rFonts w:ascii="Arial" w:hAnsi="Arial" w:cs="Arial"/>
        </w:rPr>
      </w:pPr>
    </w:p>
    <w:p w:rsidR="00E27914" w:rsidRDefault="00E27914" w:rsidP="00E27914">
      <w:pPr>
        <w:spacing w:line="360" w:lineRule="auto"/>
        <w:rPr>
          <w:rFonts w:ascii="Arial" w:hAnsi="Arial" w:cs="Arial"/>
        </w:rPr>
      </w:pPr>
      <w:r>
        <w:rPr>
          <w:rFonts w:ascii="Arial" w:hAnsi="Arial" w:cs="Arial"/>
        </w:rPr>
        <w:t xml:space="preserve">Neben den </w:t>
      </w:r>
      <w:r w:rsidR="00DB4A9C">
        <w:rPr>
          <w:rFonts w:ascii="Arial" w:hAnsi="Arial" w:cs="Arial"/>
        </w:rPr>
        <w:t xml:space="preserve">neuen Steckverbindern in </w:t>
      </w:r>
      <w:r w:rsidR="000C4603">
        <w:rPr>
          <w:rFonts w:ascii="Arial" w:hAnsi="Arial" w:cs="Arial"/>
        </w:rPr>
        <w:t>Deutsch-</w:t>
      </w:r>
      <w:r w:rsidR="00DB4A9C">
        <w:rPr>
          <w:rFonts w:ascii="Arial" w:hAnsi="Arial" w:cs="Arial"/>
        </w:rPr>
        <w:t>DT-Bauform bietet ESCHA</w:t>
      </w:r>
      <w:r>
        <w:rPr>
          <w:rFonts w:ascii="Arial" w:hAnsi="Arial" w:cs="Arial"/>
        </w:rPr>
        <w:t xml:space="preserve"> </w:t>
      </w:r>
      <w:r w:rsidR="00DB4A9C">
        <w:rPr>
          <w:rFonts w:ascii="Arial" w:hAnsi="Arial" w:cs="Arial"/>
        </w:rPr>
        <w:t xml:space="preserve">schon seit längerem </w:t>
      </w:r>
      <w:r>
        <w:rPr>
          <w:rFonts w:ascii="Arial" w:hAnsi="Arial" w:cs="Arial"/>
        </w:rPr>
        <w:t>M12</w:t>
      </w:r>
      <w:r w:rsidR="00DB4A9C">
        <w:rPr>
          <w:rFonts w:ascii="Arial" w:hAnsi="Arial" w:cs="Arial"/>
        </w:rPr>
        <w:t>-Steckverbinder</w:t>
      </w:r>
      <w:r>
        <w:rPr>
          <w:rFonts w:ascii="Arial" w:hAnsi="Arial" w:cs="Arial"/>
        </w:rPr>
        <w:t xml:space="preserve"> mit Kunststoffüberwurf</w:t>
      </w:r>
      <w:r w:rsidR="00DB4A9C">
        <w:rPr>
          <w:rFonts w:ascii="Arial" w:hAnsi="Arial" w:cs="Arial"/>
        </w:rPr>
        <w:t xml:space="preserve"> an. Diese eignen sich ebenfalls insbesondere für anspruchsvolle Applikationen im Agrarsektor und im Nutzfahrzeugbereich. Aufgrund ihrer Robustheit bieten Sie eine kostengünstige Alternative zu Überwürfen aus Edelstahl. Der Kunststoff hält nicht nur extremen Temperaturschwankungen von -30°C bis +90°C stand, er verfügt zusätzlich über UV-S</w:t>
      </w:r>
      <w:r w:rsidR="0007623F">
        <w:rPr>
          <w:rFonts w:ascii="Arial" w:hAnsi="Arial" w:cs="Arial"/>
        </w:rPr>
        <w:t>tabilisatoren</w:t>
      </w:r>
      <w:r w:rsidR="00EB349D">
        <w:rPr>
          <w:rFonts w:ascii="Arial" w:hAnsi="Arial" w:cs="Arial"/>
        </w:rPr>
        <w:t>, wodurch er</w:t>
      </w:r>
      <w:r w:rsidR="0007623F">
        <w:rPr>
          <w:rFonts w:ascii="Arial" w:hAnsi="Arial" w:cs="Arial"/>
        </w:rPr>
        <w:t xml:space="preserve"> weder porös noch spröde</w:t>
      </w:r>
      <w:r w:rsidR="00EB349D">
        <w:rPr>
          <w:rFonts w:ascii="Arial" w:hAnsi="Arial" w:cs="Arial"/>
        </w:rPr>
        <w:t xml:space="preserve"> wird</w:t>
      </w:r>
      <w:r w:rsidR="00190CD3">
        <w:rPr>
          <w:rFonts w:ascii="Arial" w:hAnsi="Arial" w:cs="Arial"/>
        </w:rPr>
        <w:t>.</w:t>
      </w:r>
      <w:r w:rsidR="00EB349D">
        <w:rPr>
          <w:rFonts w:ascii="Arial" w:hAnsi="Arial" w:cs="Arial"/>
        </w:rPr>
        <w:t xml:space="preserve"> Zudem lässt er sich ganz einfach von Verschmutzungen mit Dreckwasser, Matsch oder Öl befreien. Durch ihr einzigartiges Design können die Kunststoffüberwürfe mit der Hand oder mit einem Drehmomentschlüssel angezogen werden. Anschließend erfüllen sie </w:t>
      </w:r>
      <w:r w:rsidR="00AA444C">
        <w:rPr>
          <w:rFonts w:ascii="Arial" w:hAnsi="Arial" w:cs="Arial"/>
        </w:rPr>
        <w:t>ebenfalls</w:t>
      </w:r>
      <w:r w:rsidR="00EB349D">
        <w:rPr>
          <w:rFonts w:ascii="Arial" w:hAnsi="Arial" w:cs="Arial"/>
        </w:rPr>
        <w:t xml:space="preserve"> die </w:t>
      </w:r>
      <w:r w:rsidR="00A70D8E">
        <w:rPr>
          <w:rFonts w:ascii="Arial" w:hAnsi="Arial" w:cs="Arial"/>
        </w:rPr>
        <w:t>Dichtigk</w:t>
      </w:r>
      <w:r w:rsidR="003D2838">
        <w:rPr>
          <w:rFonts w:ascii="Arial" w:hAnsi="Arial" w:cs="Arial"/>
        </w:rPr>
        <w:t xml:space="preserve">eitsanforderungen nach IP67, </w:t>
      </w:r>
      <w:r w:rsidR="00A70D8E">
        <w:rPr>
          <w:rFonts w:ascii="Arial" w:hAnsi="Arial" w:cs="Arial"/>
        </w:rPr>
        <w:t>IP68</w:t>
      </w:r>
      <w:r w:rsidR="003D2838">
        <w:rPr>
          <w:rFonts w:ascii="Arial" w:hAnsi="Arial" w:cs="Arial"/>
        </w:rPr>
        <w:t xml:space="preserve"> und IP69</w:t>
      </w:r>
      <w:r w:rsidR="00A70D8E">
        <w:rPr>
          <w:rFonts w:ascii="Arial" w:hAnsi="Arial" w:cs="Arial"/>
        </w:rPr>
        <w:t>. Die Kunststoffüberwürfe sind in Schwarz, Grau, Rot od</w:t>
      </w:r>
      <w:r w:rsidR="00071E32">
        <w:rPr>
          <w:rFonts w:ascii="Arial" w:hAnsi="Arial" w:cs="Arial"/>
        </w:rPr>
        <w:t xml:space="preserve">er Blau erhältlich, wodurch </w:t>
      </w:r>
      <w:r w:rsidR="00A70D8E">
        <w:rPr>
          <w:rFonts w:ascii="Arial" w:hAnsi="Arial" w:cs="Arial"/>
        </w:rPr>
        <w:t xml:space="preserve">sich </w:t>
      </w:r>
      <w:r w:rsidR="00071E32">
        <w:rPr>
          <w:rFonts w:ascii="Arial" w:hAnsi="Arial" w:cs="Arial"/>
        </w:rPr>
        <w:t xml:space="preserve">die Steckverbinder </w:t>
      </w:r>
      <w:r w:rsidR="00A70D8E">
        <w:rPr>
          <w:rFonts w:ascii="Arial" w:hAnsi="Arial" w:cs="Arial"/>
        </w:rPr>
        <w:t>ganz einfach markieren und zuordnen lassen.</w:t>
      </w:r>
    </w:p>
    <w:p w:rsidR="00A95F7E" w:rsidRDefault="00A95F7E" w:rsidP="004B3C8E">
      <w:pPr>
        <w:spacing w:line="360" w:lineRule="auto"/>
      </w:pPr>
    </w:p>
    <w:p w:rsidR="0090700D" w:rsidRPr="00DE1BE2" w:rsidRDefault="0090700D">
      <w:pPr>
        <w:rPr>
          <w:rFonts w:ascii="Arial" w:hAnsi="Arial" w:cs="Arial"/>
        </w:rPr>
      </w:pPr>
      <w:r w:rsidRPr="00DE1BE2">
        <w:rPr>
          <w:rFonts w:ascii="Arial" w:hAnsi="Arial" w:cs="Arial"/>
        </w:rPr>
        <w:br w:type="page"/>
      </w:r>
    </w:p>
    <w:p w:rsidR="0090700D" w:rsidRDefault="0090700D" w:rsidP="0090700D">
      <w:pPr>
        <w:pStyle w:val="Textkrper"/>
        <w:spacing w:line="360" w:lineRule="auto"/>
        <w:rPr>
          <w:rFonts w:ascii="Arial" w:hAnsi="Arial" w:cs="Arial"/>
          <w:sz w:val="22"/>
          <w:szCs w:val="22"/>
        </w:rPr>
      </w:pPr>
      <w:r>
        <w:rPr>
          <w:rFonts w:ascii="Arial" w:hAnsi="Arial" w:cs="Arial"/>
          <w:sz w:val="22"/>
          <w:szCs w:val="22"/>
        </w:rPr>
        <w:lastRenderedPageBreak/>
        <w:t>Bilder | Bildunterschriften</w:t>
      </w:r>
    </w:p>
    <w:p w:rsidR="0090700D" w:rsidRDefault="0090700D" w:rsidP="0090700D">
      <w:pPr>
        <w:pStyle w:val="Textkrper"/>
        <w:spacing w:line="360" w:lineRule="auto"/>
        <w:rPr>
          <w:rFonts w:ascii="Arial" w:hAnsi="Arial" w:cs="Arial"/>
          <w:sz w:val="22"/>
          <w:szCs w:val="22"/>
        </w:rPr>
      </w:pPr>
    </w:p>
    <w:p w:rsidR="0090700D" w:rsidRDefault="00805631"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extent cx="5399405" cy="3169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Deutsch_72dpi_RGB.jpg"/>
                    <pic:cNvPicPr/>
                  </pic:nvPicPr>
                  <pic:blipFill>
                    <a:blip r:embed="rId7">
                      <a:extLst>
                        <a:ext uri="{28A0092B-C50C-407E-A947-70E740481C1C}">
                          <a14:useLocalDpi xmlns:a14="http://schemas.microsoft.com/office/drawing/2010/main" val="0"/>
                        </a:ext>
                      </a:extLst>
                    </a:blip>
                    <a:stretch>
                      <a:fillRect/>
                    </a:stretch>
                  </pic:blipFill>
                  <pic:spPr>
                    <a:xfrm>
                      <a:off x="0" y="0"/>
                      <a:ext cx="5399405" cy="3169920"/>
                    </a:xfrm>
                    <a:prstGeom prst="rect">
                      <a:avLst/>
                    </a:prstGeom>
                  </pic:spPr>
                </pic:pic>
              </a:graphicData>
            </a:graphic>
          </wp:inline>
        </w:drawing>
      </w:r>
    </w:p>
    <w:p w:rsidR="0090700D" w:rsidRDefault="00805631"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-105300</wp:posOffset>
                </wp:positionH>
                <wp:positionV relativeFrom="paragraph">
                  <wp:posOffset>168026</wp:posOffset>
                </wp:positionV>
                <wp:extent cx="4548147" cy="803081"/>
                <wp:effectExtent l="0" t="0" r="508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147" cy="8030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Default="00805631" w:rsidP="00805631">
                            <w:pPr>
                              <w:tabs>
                                <w:tab w:val="left" w:pos="851"/>
                                <w:tab w:val="left" w:pos="1843"/>
                              </w:tabs>
                              <w:ind w:left="1843" w:hanging="1843"/>
                              <w:rPr>
                                <w:rFonts w:ascii="Arial" w:hAnsi="Arial" w:cs="Arial"/>
                              </w:rPr>
                            </w:pPr>
                            <w:r>
                              <w:rPr>
                                <w:rFonts w:ascii="Arial" w:hAnsi="Arial" w:cs="Arial"/>
                              </w:rPr>
                              <w:t>ESCHA PI0422</w:t>
                            </w:r>
                            <w:r w:rsidR="008108E4" w:rsidRPr="009F0E55">
                              <w:rPr>
                                <w:rFonts w:ascii="Arial" w:hAnsi="Arial" w:cs="Arial"/>
                              </w:rPr>
                              <w:t>:</w:t>
                            </w:r>
                            <w:r w:rsidR="008108E4" w:rsidRPr="009F0E55">
                              <w:rPr>
                                <w:rFonts w:ascii="Arial" w:hAnsi="Arial" w:cs="Arial"/>
                              </w:rPr>
                              <w:tab/>
                            </w:r>
                            <w:r>
                              <w:rPr>
                                <w:rFonts w:ascii="Arial" w:hAnsi="Arial" w:cs="Arial"/>
                              </w:rPr>
                              <w:t>Die neuen Steckverbinder in Deutsch-DT-Bauform von ESCHA sind als 2-, 4- und 6-polige Varianten erhältlich.</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pt;margin-top:13.25pt;width:358.1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" stroked="f">
                <v:textbox>
                  <w:txbxContent>
                    <w:p w:rsidR="008108E4" w:rsidRDefault="00805631" w:rsidP="00805631">
                      <w:pPr>
                        <w:tabs>
                          <w:tab w:val="left" w:pos="851"/>
                          <w:tab w:val="left" w:pos="1843"/>
                        </w:tabs>
                        <w:ind w:left="1843" w:hanging="1843"/>
                        <w:rPr>
                          <w:rFonts w:ascii="Arial" w:hAnsi="Arial" w:cs="Arial"/>
                        </w:rPr>
                      </w:pPr>
                      <w:r>
                        <w:rPr>
                          <w:rFonts w:ascii="Arial" w:hAnsi="Arial" w:cs="Arial"/>
                        </w:rPr>
                        <w:t>ESCHA PI0422</w:t>
                      </w:r>
                      <w:r w:rsidR="008108E4" w:rsidRPr="009F0E55">
                        <w:rPr>
                          <w:rFonts w:ascii="Arial" w:hAnsi="Arial" w:cs="Arial"/>
                        </w:rPr>
                        <w:t>:</w:t>
                      </w:r>
                      <w:r w:rsidR="008108E4" w:rsidRPr="009F0E55">
                        <w:rPr>
                          <w:rFonts w:ascii="Arial" w:hAnsi="Arial" w:cs="Arial"/>
                        </w:rPr>
                        <w:tab/>
                      </w:r>
                      <w:r>
                        <w:rPr>
                          <w:rFonts w:ascii="Arial" w:hAnsi="Arial" w:cs="Arial"/>
                        </w:rPr>
                        <w:t>Die neuen Steckverbinder in Deutsch-DT-Bauform von ESCHA sind als 2-, 4- und 6-polige Varianten erhältlich.</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r>
        <w:rPr>
          <w:rFonts w:ascii="Arial" w:hAnsi="Arial" w:cs="Arial"/>
          <w:sz w:val="22"/>
          <w:szCs w:val="22"/>
        </w:rPr>
        <w:br w:type="page"/>
      </w:r>
      <w:r>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805631" w:rsidRPr="00782CF5" w:rsidRDefault="00805631" w:rsidP="00805631">
      <w:pPr>
        <w:pStyle w:val="Textkrper"/>
        <w:spacing w:line="288" w:lineRule="auto"/>
        <w:rPr>
          <w:rFonts w:ascii="Arial" w:hAnsi="Arial" w:cs="Arial"/>
          <w:sz w:val="16"/>
          <w:szCs w:val="16"/>
        </w:rPr>
      </w:pPr>
      <w:bookmarkStart w:id="1" w:name="OLE_LINK1"/>
      <w:bookmarkStart w:id="2" w:name="OLE_LINK2"/>
      <w:r w:rsidRPr="00810895">
        <w:rPr>
          <w:rFonts w:ascii="Arial" w:hAnsi="Arial" w:cs="Arial"/>
          <w:sz w:val="16"/>
          <w:szCs w:val="16"/>
        </w:rPr>
        <w:t>Die ESCHA Gruppe ist ein führender Anbieter im Bereich der industriellen Anschlusstechnik. Seit über 35 Jahren entwickelt und produziert das Familienunternehmen innovative Produktneuheiten, die Dynamik in den Markt für Automatisierungskomponenten bringen. Auf Basis seiner Standardprodukte konzipiert das Unternehmen kundenspezifische Anschlusstechnik und individuelle Sonderlösungen. Mit weltweit rund 840 Mitarbeitern sowie einer hohen Entwicklungs- und Fertigungstiefe baut ESCHA sein Produktportfolio stetig, unabhängig und flexibel aus. Die Unternehmensgruppe erwirtschaftete 2021 einen konsolidierten Umsatz von rund 87 Mio. Euro. Durch Fertigungsstätten in Deutschland, Tschechien, Ungarn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Telefon: +49 2353 708-800</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Dipl.-Medienökonom Florian Schnell</w:t>
      </w:r>
    </w:p>
    <w:p w:rsidR="002862A4" w:rsidRPr="005A530F" w:rsidRDefault="00A16FF7" w:rsidP="002862A4">
      <w:pPr>
        <w:pStyle w:val="Textkrper"/>
        <w:spacing w:line="276" w:lineRule="auto"/>
        <w:rPr>
          <w:rFonts w:ascii="Arial" w:hAnsi="Arial" w:cs="Arial"/>
          <w:sz w:val="16"/>
          <w:szCs w:val="16"/>
        </w:rPr>
      </w:pPr>
      <w:r>
        <w:rPr>
          <w:rFonts w:ascii="Arial" w:hAnsi="Arial" w:cs="Arial"/>
          <w:sz w:val="16"/>
          <w:szCs w:val="16"/>
        </w:rPr>
        <w:t>L</w:t>
      </w:r>
      <w:r w:rsidR="007568AD">
        <w:rPr>
          <w:rFonts w:ascii="Arial" w:hAnsi="Arial" w:cs="Arial"/>
          <w:sz w:val="16"/>
          <w:szCs w:val="16"/>
        </w:rPr>
        <w:t>eitung Marketing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2862A4" w:rsidP="002862A4">
      <w:pPr>
        <w:pStyle w:val="Textkrper"/>
        <w:spacing w:line="276" w:lineRule="auto"/>
        <w:rPr>
          <w:rFonts w:ascii="Arial" w:hAnsi="Arial" w:cs="Arial"/>
          <w:sz w:val="16"/>
          <w:szCs w:val="16"/>
        </w:rPr>
      </w:pPr>
      <w:r w:rsidRPr="005A530F">
        <w:rPr>
          <w:rFonts w:ascii="Arial" w:hAnsi="Arial" w:cs="Arial"/>
          <w:sz w:val="16"/>
          <w:szCs w:val="16"/>
        </w:rPr>
        <w:t>Telefon: +49 2353 708-8156</w:t>
      </w:r>
    </w:p>
    <w:p w:rsidR="00D22DCC" w:rsidRPr="005A530F" w:rsidRDefault="00D22DCC" w:rsidP="002862A4">
      <w:pPr>
        <w:pStyle w:val="Textkrper"/>
        <w:spacing w:line="276" w:lineRule="auto"/>
        <w:rPr>
          <w:rFonts w:ascii="Arial" w:hAnsi="Arial" w:cs="Arial"/>
          <w:sz w:val="16"/>
          <w:szCs w:val="16"/>
        </w:rPr>
      </w:pPr>
      <w:r>
        <w:rPr>
          <w:rFonts w:ascii="Arial" w:hAnsi="Arial" w:cs="Arial"/>
          <w:sz w:val="16"/>
          <w:szCs w:val="16"/>
        </w:rPr>
        <w:t>Mobil: +49 151</w:t>
      </w:r>
      <w:r w:rsidRPr="00D22DCC">
        <w:rPr>
          <w:rFonts w:ascii="Arial" w:hAnsi="Arial" w:cs="Arial"/>
          <w:sz w:val="16"/>
          <w:szCs w:val="16"/>
        </w:rPr>
        <w:t xml:space="preserve"> 14192185</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C334D2">
        <w:rPr>
          <w:rFonts w:ascii="Arial" w:hAnsi="Arial" w:cs="Arial"/>
          <w:sz w:val="16"/>
          <w:szCs w:val="16"/>
        </w:rPr>
        <w:t>f.schnell@escha.net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E4" w:rsidRDefault="008108E4">
      <w:r>
        <w:separator/>
      </w:r>
    </w:p>
  </w:endnote>
  <w:endnote w:type="continuationSeparator" w:id="0">
    <w:p w:rsidR="008108E4" w:rsidRDefault="008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805631">
      <w:rPr>
        <w:rFonts w:ascii="Arial" w:hAnsi="Arial" w:cs="Arial"/>
        <w:sz w:val="16"/>
        <w:szCs w:val="16"/>
      </w:rPr>
      <w:t>0422</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F04BA5">
      <w:rPr>
        <w:rStyle w:val="Seitenzahl"/>
        <w:rFonts w:ascii="Arial" w:hAnsi="Arial" w:cs="Arial"/>
        <w:noProof/>
        <w:spacing w:val="24"/>
        <w:sz w:val="16"/>
        <w:szCs w:val="16"/>
      </w:rPr>
      <w:t>4</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F04BA5">
      <w:rPr>
        <w:rStyle w:val="Seitenzahl"/>
        <w:rFonts w:ascii="Arial" w:hAnsi="Arial" w:cs="Arial"/>
        <w:noProof/>
        <w:spacing w:val="24"/>
        <w:sz w:val="16"/>
        <w:szCs w:val="16"/>
      </w:rPr>
      <w:t>4</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E4" w:rsidRDefault="008108E4">
      <w:r>
        <w:separator/>
      </w:r>
    </w:p>
  </w:footnote>
  <w:footnote w:type="continuationSeparator" w:id="0">
    <w:p w:rsidR="008108E4" w:rsidRDefault="0081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5713">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1E32"/>
    <w:rsid w:val="0007521A"/>
    <w:rsid w:val="0007623F"/>
    <w:rsid w:val="00076A83"/>
    <w:rsid w:val="000A66AF"/>
    <w:rsid w:val="000C43F1"/>
    <w:rsid w:val="000C4603"/>
    <w:rsid w:val="000D02D7"/>
    <w:rsid w:val="000E7B69"/>
    <w:rsid w:val="000F2D04"/>
    <w:rsid w:val="00111037"/>
    <w:rsid w:val="00112521"/>
    <w:rsid w:val="00142B92"/>
    <w:rsid w:val="00190AF0"/>
    <w:rsid w:val="00190CD3"/>
    <w:rsid w:val="001942E7"/>
    <w:rsid w:val="001944BE"/>
    <w:rsid w:val="00197D27"/>
    <w:rsid w:val="001B5D99"/>
    <w:rsid w:val="001B684C"/>
    <w:rsid w:val="001C58F8"/>
    <w:rsid w:val="001D3A8D"/>
    <w:rsid w:val="001D4A81"/>
    <w:rsid w:val="001D729B"/>
    <w:rsid w:val="001E2F1B"/>
    <w:rsid w:val="001E72E8"/>
    <w:rsid w:val="001F11C4"/>
    <w:rsid w:val="001F7E7F"/>
    <w:rsid w:val="00236729"/>
    <w:rsid w:val="00236750"/>
    <w:rsid w:val="00247944"/>
    <w:rsid w:val="00253B0F"/>
    <w:rsid w:val="00256A9E"/>
    <w:rsid w:val="0027055C"/>
    <w:rsid w:val="0027289F"/>
    <w:rsid w:val="00283B48"/>
    <w:rsid w:val="002862A4"/>
    <w:rsid w:val="002876B7"/>
    <w:rsid w:val="002A4027"/>
    <w:rsid w:val="002B05F7"/>
    <w:rsid w:val="002C674B"/>
    <w:rsid w:val="002D24CD"/>
    <w:rsid w:val="002F19E7"/>
    <w:rsid w:val="00305680"/>
    <w:rsid w:val="00307CA2"/>
    <w:rsid w:val="00331C59"/>
    <w:rsid w:val="00335FA0"/>
    <w:rsid w:val="00336554"/>
    <w:rsid w:val="00356388"/>
    <w:rsid w:val="00364135"/>
    <w:rsid w:val="00383FB0"/>
    <w:rsid w:val="00395B79"/>
    <w:rsid w:val="003D1624"/>
    <w:rsid w:val="003D2838"/>
    <w:rsid w:val="004165A8"/>
    <w:rsid w:val="004231E9"/>
    <w:rsid w:val="00426A0B"/>
    <w:rsid w:val="00444D71"/>
    <w:rsid w:val="0046226B"/>
    <w:rsid w:val="00466DF2"/>
    <w:rsid w:val="00482587"/>
    <w:rsid w:val="00484208"/>
    <w:rsid w:val="00484FC7"/>
    <w:rsid w:val="0049229F"/>
    <w:rsid w:val="004948E3"/>
    <w:rsid w:val="004B042C"/>
    <w:rsid w:val="004B3C8E"/>
    <w:rsid w:val="004C51CE"/>
    <w:rsid w:val="004E780B"/>
    <w:rsid w:val="004F5ECD"/>
    <w:rsid w:val="005135FF"/>
    <w:rsid w:val="00514DF3"/>
    <w:rsid w:val="00530A9A"/>
    <w:rsid w:val="005409BA"/>
    <w:rsid w:val="00540E4C"/>
    <w:rsid w:val="00542664"/>
    <w:rsid w:val="0056548E"/>
    <w:rsid w:val="0057247E"/>
    <w:rsid w:val="00573715"/>
    <w:rsid w:val="0057637F"/>
    <w:rsid w:val="00582A77"/>
    <w:rsid w:val="005D1663"/>
    <w:rsid w:val="00600078"/>
    <w:rsid w:val="00602AA8"/>
    <w:rsid w:val="006627F7"/>
    <w:rsid w:val="006748FA"/>
    <w:rsid w:val="00683888"/>
    <w:rsid w:val="006B2A9A"/>
    <w:rsid w:val="006C328A"/>
    <w:rsid w:val="006F5F14"/>
    <w:rsid w:val="007048C5"/>
    <w:rsid w:val="00714033"/>
    <w:rsid w:val="00720191"/>
    <w:rsid w:val="00720342"/>
    <w:rsid w:val="00734C75"/>
    <w:rsid w:val="00745D4D"/>
    <w:rsid w:val="00746DF8"/>
    <w:rsid w:val="007544A3"/>
    <w:rsid w:val="0075631C"/>
    <w:rsid w:val="007568AD"/>
    <w:rsid w:val="007624AD"/>
    <w:rsid w:val="00782CF5"/>
    <w:rsid w:val="007A5A7A"/>
    <w:rsid w:val="007A6F4F"/>
    <w:rsid w:val="007B2B65"/>
    <w:rsid w:val="007E10AC"/>
    <w:rsid w:val="007E41B5"/>
    <w:rsid w:val="00802571"/>
    <w:rsid w:val="00805631"/>
    <w:rsid w:val="0080580A"/>
    <w:rsid w:val="008108E4"/>
    <w:rsid w:val="0081570B"/>
    <w:rsid w:val="00852F57"/>
    <w:rsid w:val="008660CB"/>
    <w:rsid w:val="008A70A3"/>
    <w:rsid w:val="008C1EAD"/>
    <w:rsid w:val="008D1116"/>
    <w:rsid w:val="008D1981"/>
    <w:rsid w:val="008F5521"/>
    <w:rsid w:val="0090700D"/>
    <w:rsid w:val="0094503D"/>
    <w:rsid w:val="00992A13"/>
    <w:rsid w:val="00994C2B"/>
    <w:rsid w:val="009A19B5"/>
    <w:rsid w:val="009C1F18"/>
    <w:rsid w:val="009C25C1"/>
    <w:rsid w:val="009D4606"/>
    <w:rsid w:val="009E1862"/>
    <w:rsid w:val="009E6511"/>
    <w:rsid w:val="009F5C98"/>
    <w:rsid w:val="00A16FF7"/>
    <w:rsid w:val="00A263DB"/>
    <w:rsid w:val="00A55481"/>
    <w:rsid w:val="00A61BB2"/>
    <w:rsid w:val="00A64E8C"/>
    <w:rsid w:val="00A70D8E"/>
    <w:rsid w:val="00A724FC"/>
    <w:rsid w:val="00A76873"/>
    <w:rsid w:val="00A84815"/>
    <w:rsid w:val="00A95F7E"/>
    <w:rsid w:val="00A96069"/>
    <w:rsid w:val="00AA444C"/>
    <w:rsid w:val="00AB6B10"/>
    <w:rsid w:val="00AC609B"/>
    <w:rsid w:val="00AE402F"/>
    <w:rsid w:val="00AE5797"/>
    <w:rsid w:val="00AF4518"/>
    <w:rsid w:val="00AF6233"/>
    <w:rsid w:val="00B10292"/>
    <w:rsid w:val="00B30958"/>
    <w:rsid w:val="00B451C6"/>
    <w:rsid w:val="00B53596"/>
    <w:rsid w:val="00B56F61"/>
    <w:rsid w:val="00B85926"/>
    <w:rsid w:val="00B93928"/>
    <w:rsid w:val="00B93BC5"/>
    <w:rsid w:val="00BA47B6"/>
    <w:rsid w:val="00BB526F"/>
    <w:rsid w:val="00BD0F94"/>
    <w:rsid w:val="00BD558B"/>
    <w:rsid w:val="00BD7B39"/>
    <w:rsid w:val="00BF4150"/>
    <w:rsid w:val="00C13CE0"/>
    <w:rsid w:val="00C259B6"/>
    <w:rsid w:val="00C334D2"/>
    <w:rsid w:val="00C44EC9"/>
    <w:rsid w:val="00C46647"/>
    <w:rsid w:val="00C82220"/>
    <w:rsid w:val="00C9051C"/>
    <w:rsid w:val="00C92820"/>
    <w:rsid w:val="00CA18EC"/>
    <w:rsid w:val="00CA6FE3"/>
    <w:rsid w:val="00CB0105"/>
    <w:rsid w:val="00CC23DD"/>
    <w:rsid w:val="00CD0E22"/>
    <w:rsid w:val="00CE0318"/>
    <w:rsid w:val="00CE6190"/>
    <w:rsid w:val="00D108B1"/>
    <w:rsid w:val="00D20D52"/>
    <w:rsid w:val="00D22DCC"/>
    <w:rsid w:val="00D43ACB"/>
    <w:rsid w:val="00D456F4"/>
    <w:rsid w:val="00D6030F"/>
    <w:rsid w:val="00D708AD"/>
    <w:rsid w:val="00D834FA"/>
    <w:rsid w:val="00DA306D"/>
    <w:rsid w:val="00DB1647"/>
    <w:rsid w:val="00DB4A9C"/>
    <w:rsid w:val="00DC2A85"/>
    <w:rsid w:val="00DE1BE2"/>
    <w:rsid w:val="00DF3552"/>
    <w:rsid w:val="00E020D0"/>
    <w:rsid w:val="00E21928"/>
    <w:rsid w:val="00E27914"/>
    <w:rsid w:val="00E31B7F"/>
    <w:rsid w:val="00E360CE"/>
    <w:rsid w:val="00E4208E"/>
    <w:rsid w:val="00E4461F"/>
    <w:rsid w:val="00E71CC9"/>
    <w:rsid w:val="00E834D3"/>
    <w:rsid w:val="00E95593"/>
    <w:rsid w:val="00EA00B4"/>
    <w:rsid w:val="00EA7F66"/>
    <w:rsid w:val="00EB2DDC"/>
    <w:rsid w:val="00EB2E66"/>
    <w:rsid w:val="00EB349D"/>
    <w:rsid w:val="00EB6698"/>
    <w:rsid w:val="00EC6CD4"/>
    <w:rsid w:val="00ED15AE"/>
    <w:rsid w:val="00ED173A"/>
    <w:rsid w:val="00ED1B66"/>
    <w:rsid w:val="00EE1FBD"/>
    <w:rsid w:val="00EF2586"/>
    <w:rsid w:val="00F04BA5"/>
    <w:rsid w:val="00F10DCB"/>
    <w:rsid w:val="00F31E71"/>
    <w:rsid w:val="00F44F04"/>
    <w:rsid w:val="00F70858"/>
    <w:rsid w:val="00F779BB"/>
    <w:rsid w:val="00F81E4E"/>
    <w:rsid w:val="00F84391"/>
    <w:rsid w:val="00FA458E"/>
    <w:rsid w:val="00FA4A9A"/>
    <w:rsid w:val="00FC0FA0"/>
    <w:rsid w:val="00FC1A09"/>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ru v:ext="edit" colors="#ebeef1"/>
    </o:shapedefaults>
    <o:shapelayout v:ext="edit">
      <o:idmap v:ext="edit" data="1"/>
    </o:shapelayout>
  </w:shapeDefaults>
  <w:decimalSymbol w:val=","/>
  <w:listSeparator w:val=";"/>
  <w15:docId w15:val="{A83B084F-36BF-475F-A0B5-9F4188D0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Schnell, Florian</cp:lastModifiedBy>
  <cp:revision>10</cp:revision>
  <cp:lastPrinted>2022-03-21T13:07:00Z</cp:lastPrinted>
  <dcterms:created xsi:type="dcterms:W3CDTF">2022-02-08T11:53:00Z</dcterms:created>
  <dcterms:modified xsi:type="dcterms:W3CDTF">2022-03-21T13:07:00Z</dcterms:modified>
</cp:coreProperties>
</file>